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9A" w:rsidRPr="0025081E" w:rsidRDefault="0026669A" w:rsidP="00C22506">
      <w:pPr>
        <w:pStyle w:val="Heading2"/>
      </w:pPr>
      <w:bookmarkStart w:id="0" w:name="_GoBack"/>
      <w:bookmarkEnd w:id="0"/>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851E62" w:rsidRDefault="00851E62" w:rsidP="0026669A">
            <w:r w:rsidRPr="00851E62">
              <w:t>Shetland Islands Council Pension Fund</w:t>
            </w:r>
          </w:p>
          <w:p w:rsidR="00E61E31" w:rsidRPr="009A675B" w:rsidRDefault="00E61E31" w:rsidP="0026669A">
            <w:pPr>
              <w:rPr>
                <w:color w:val="BFBFBF" w:themeColor="background1" w:themeShade="BF"/>
              </w:rPr>
            </w:pPr>
          </w:p>
        </w:tc>
        <w:tc>
          <w:tcPr>
            <w:tcW w:w="2835" w:type="dxa"/>
            <w:tcBorders>
              <w:bottom w:val="single" w:sz="4" w:space="0" w:color="auto"/>
            </w:tcBorders>
          </w:tcPr>
          <w:p w:rsidR="00E61E31" w:rsidRPr="009A675B" w:rsidRDefault="00851E62" w:rsidP="00851E62">
            <w:pPr>
              <w:rPr>
                <w:color w:val="BFBFBF" w:themeColor="background1" w:themeShade="BF"/>
              </w:rPr>
            </w:pPr>
            <w:r w:rsidRPr="00851E62">
              <w:t>Administering Authority</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Pr="00851E62" w:rsidRDefault="00851E62" w:rsidP="0026669A">
            <w:r w:rsidRPr="00851E62">
              <w:t>Jamie Manson, Executive Manager – Finance, Shetland Islands Council</w:t>
            </w:r>
          </w:p>
          <w:p w:rsidR="009A675B" w:rsidRDefault="009A675B" w:rsidP="0026669A"/>
        </w:tc>
        <w:tc>
          <w:tcPr>
            <w:tcW w:w="2835" w:type="dxa"/>
            <w:tcBorders>
              <w:bottom w:val="single" w:sz="4" w:space="0" w:color="auto"/>
            </w:tcBorders>
          </w:tcPr>
          <w:p w:rsidR="00E61E31" w:rsidRDefault="00851E62" w:rsidP="00851E62">
            <w:r w:rsidRPr="00851E62">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lastRenderedPageBreak/>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DF7328" w:rsidP="00DF7328">
            <w:r w:rsidRPr="00DF7328">
              <w:t>6</w:t>
            </w:r>
            <w:r>
              <w:t>th</w:t>
            </w:r>
            <w:r w:rsidRPr="00DF7328">
              <w:t xml:space="preserve"> December 2018</w:t>
            </w:r>
          </w:p>
        </w:tc>
      </w:tr>
    </w:tbl>
    <w:p w:rsidR="00513272" w:rsidRDefault="00513272"/>
    <w:tbl>
      <w:tblPr>
        <w:tblStyle w:val="TableGrid"/>
        <w:tblW w:w="0" w:type="auto"/>
        <w:tblLook w:val="04A0" w:firstRow="1" w:lastRow="0" w:firstColumn="1" w:lastColumn="0" w:noHBand="0" w:noVBand="1"/>
      </w:tblPr>
      <w:tblGrid>
        <w:gridCol w:w="9026"/>
      </w:tblGrid>
      <w:tr w:rsidR="00E61E31" w:rsidTr="00DF7328">
        <w:tc>
          <w:tcPr>
            <w:tcW w:w="9026"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DF7328">
        <w:tc>
          <w:tcPr>
            <w:tcW w:w="9026" w:type="dxa"/>
          </w:tcPr>
          <w:p w:rsidR="00E61E31" w:rsidRDefault="00851E62" w:rsidP="0026669A">
            <w:r w:rsidRPr="00851E62">
              <w:t xml:space="preserve">Shetland Islands Council is the </w:t>
            </w:r>
            <w:r>
              <w:t>A</w:t>
            </w:r>
            <w:r w:rsidRPr="00851E62">
              <w:t xml:space="preserve">dministering </w:t>
            </w:r>
            <w:r>
              <w:t>A</w:t>
            </w:r>
            <w:r w:rsidRPr="00851E62">
              <w:t>uthority for the Shetland Islands Council Pension Fund.</w:t>
            </w:r>
          </w:p>
          <w:p w:rsidR="00851E62" w:rsidRDefault="00851E62" w:rsidP="0026669A">
            <w:r>
              <w:t>Key figures for the Shetland Islands Council Pension Fund as at the 31</w:t>
            </w:r>
            <w:r w:rsidRPr="00851E62">
              <w:rPr>
                <w:vertAlign w:val="superscript"/>
              </w:rPr>
              <w:t>st</w:t>
            </w:r>
            <w:r>
              <w:t xml:space="preserve"> March 2018 are as follows:</w:t>
            </w:r>
          </w:p>
          <w:p w:rsidR="00851E62" w:rsidRDefault="00B71DCD" w:rsidP="0026669A">
            <w:pPr>
              <w:rPr>
                <w:b/>
              </w:rPr>
            </w:pPr>
            <w:r w:rsidRPr="00B71DCD">
              <w:rPr>
                <w:b/>
              </w:rPr>
              <w:t>Membership</w:t>
            </w:r>
          </w:p>
          <w:tbl>
            <w:tblPr>
              <w:tblW w:w="4620" w:type="dxa"/>
              <w:tblLook w:val="04A0" w:firstRow="1" w:lastRow="0" w:firstColumn="1" w:lastColumn="0" w:noHBand="0" w:noVBand="1"/>
            </w:tblPr>
            <w:tblGrid>
              <w:gridCol w:w="3440"/>
              <w:gridCol w:w="1180"/>
            </w:tblGrid>
            <w:tr w:rsidR="00553A99" w:rsidRPr="00553A99" w:rsidTr="00553A99">
              <w:trPr>
                <w:trHeight w:val="315"/>
              </w:trPr>
              <w:tc>
                <w:tcPr>
                  <w:tcW w:w="3440" w:type="dxa"/>
                  <w:tcBorders>
                    <w:top w:val="single" w:sz="8" w:space="0" w:color="auto"/>
                    <w:left w:val="single" w:sz="8" w:space="0" w:color="auto"/>
                    <w:bottom w:val="single" w:sz="8" w:space="0" w:color="auto"/>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Membership</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A99" w:rsidRPr="00553A99" w:rsidRDefault="00553A99" w:rsidP="00553A99">
                  <w:pPr>
                    <w:spacing w:after="0"/>
                    <w:jc w:val="center"/>
                    <w:rPr>
                      <w:rFonts w:cs="Arial"/>
                      <w:b/>
                      <w:bCs/>
                      <w:color w:val="000000"/>
                      <w:szCs w:val="23"/>
                      <w:lang w:eastAsia="en-GB"/>
                    </w:rPr>
                  </w:pPr>
                  <w:r w:rsidRPr="00553A99">
                    <w:rPr>
                      <w:rFonts w:cs="Arial"/>
                      <w:b/>
                      <w:bCs/>
                      <w:color w:val="000000"/>
                      <w:szCs w:val="23"/>
                      <w:lang w:eastAsia="en-GB"/>
                    </w:rPr>
                    <w:t>2017/18</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 </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center"/>
                    <w:rPr>
                      <w:rFonts w:cs="Arial"/>
                      <w:b/>
                      <w:bCs/>
                      <w:color w:val="000000"/>
                      <w:szCs w:val="23"/>
                      <w:lang w:eastAsia="en-GB"/>
                    </w:rPr>
                  </w:pPr>
                  <w:r w:rsidRPr="00553A99">
                    <w:rPr>
                      <w:rFonts w:cs="Arial"/>
                      <w:b/>
                      <w:bCs/>
                      <w:color w:val="000000"/>
                      <w:szCs w:val="23"/>
                      <w:lang w:eastAsia="en-GB"/>
                    </w:rPr>
                    <w:t> </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Employee members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3,358</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Pensioners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1,851</w:t>
                  </w:r>
                </w:p>
              </w:tc>
            </w:tr>
            <w:tr w:rsidR="00553A99" w:rsidRPr="00553A99" w:rsidTr="00553A99">
              <w:trPr>
                <w:trHeight w:val="300"/>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Deferred members</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jc w:val="right"/>
                    <w:rPr>
                      <w:rFonts w:cs="Arial"/>
                      <w:color w:val="000000"/>
                      <w:szCs w:val="23"/>
                      <w:lang w:eastAsia="en-GB"/>
                    </w:rPr>
                  </w:pPr>
                  <w:r w:rsidRPr="00553A99">
                    <w:rPr>
                      <w:rFonts w:cs="Arial"/>
                      <w:color w:val="000000"/>
                      <w:szCs w:val="23"/>
                      <w:lang w:eastAsia="en-GB"/>
                    </w:rPr>
                    <w:t>2,044</w:t>
                  </w:r>
                </w:p>
              </w:tc>
            </w:tr>
            <w:tr w:rsidR="00553A99" w:rsidRPr="00553A99" w:rsidTr="00553A99">
              <w:trPr>
                <w:trHeight w:val="315"/>
              </w:trPr>
              <w:tc>
                <w:tcPr>
                  <w:tcW w:w="3440" w:type="dxa"/>
                  <w:tcBorders>
                    <w:top w:val="nil"/>
                    <w:left w:val="single" w:sz="8" w:space="0" w:color="auto"/>
                    <w:bottom w:val="nil"/>
                    <w:right w:val="nil"/>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 </w:t>
                  </w:r>
                </w:p>
              </w:tc>
              <w:tc>
                <w:tcPr>
                  <w:tcW w:w="1180" w:type="dxa"/>
                  <w:tcBorders>
                    <w:top w:val="nil"/>
                    <w:left w:val="single" w:sz="8" w:space="0" w:color="auto"/>
                    <w:bottom w:val="nil"/>
                    <w:right w:val="single" w:sz="8" w:space="0" w:color="auto"/>
                  </w:tcBorders>
                  <w:shd w:val="clear" w:color="auto" w:fill="auto"/>
                  <w:noWrap/>
                  <w:vAlign w:val="bottom"/>
                  <w:hideMark/>
                </w:tcPr>
                <w:p w:rsidR="00553A99" w:rsidRPr="00553A99" w:rsidRDefault="00553A99" w:rsidP="00553A99">
                  <w:pPr>
                    <w:spacing w:after="0"/>
                    <w:rPr>
                      <w:rFonts w:cs="Arial"/>
                      <w:color w:val="000000"/>
                      <w:szCs w:val="23"/>
                      <w:lang w:eastAsia="en-GB"/>
                    </w:rPr>
                  </w:pPr>
                  <w:r w:rsidRPr="00553A99">
                    <w:rPr>
                      <w:rFonts w:cs="Arial"/>
                      <w:color w:val="000000"/>
                      <w:szCs w:val="23"/>
                      <w:lang w:eastAsia="en-GB"/>
                    </w:rPr>
                    <w:t> </w:t>
                  </w:r>
                </w:p>
              </w:tc>
            </w:tr>
            <w:tr w:rsidR="00553A99" w:rsidRPr="00553A99" w:rsidTr="00553A99">
              <w:trPr>
                <w:trHeight w:val="315"/>
              </w:trPr>
              <w:tc>
                <w:tcPr>
                  <w:tcW w:w="3440" w:type="dxa"/>
                  <w:tcBorders>
                    <w:top w:val="single" w:sz="8" w:space="0" w:color="auto"/>
                    <w:left w:val="single" w:sz="8" w:space="0" w:color="auto"/>
                    <w:bottom w:val="single" w:sz="8" w:space="0" w:color="auto"/>
                    <w:right w:val="nil"/>
                  </w:tcBorders>
                  <w:shd w:val="clear" w:color="auto" w:fill="auto"/>
                  <w:noWrap/>
                  <w:vAlign w:val="bottom"/>
                  <w:hideMark/>
                </w:tcPr>
                <w:p w:rsidR="00553A99" w:rsidRPr="00553A99" w:rsidRDefault="00553A99" w:rsidP="00553A99">
                  <w:pPr>
                    <w:spacing w:after="0"/>
                    <w:rPr>
                      <w:rFonts w:cs="Arial"/>
                      <w:b/>
                      <w:bCs/>
                      <w:color w:val="000000"/>
                      <w:szCs w:val="23"/>
                      <w:lang w:eastAsia="en-GB"/>
                    </w:rPr>
                  </w:pPr>
                  <w:r w:rsidRPr="00553A99">
                    <w:rPr>
                      <w:rFonts w:cs="Arial"/>
                      <w:b/>
                      <w:bCs/>
                      <w:color w:val="000000"/>
                      <w:szCs w:val="23"/>
                      <w:lang w:eastAsia="en-GB"/>
                    </w:rPr>
                    <w:t>Total Membership</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A99" w:rsidRPr="00553A99" w:rsidRDefault="00553A99" w:rsidP="00553A99">
                  <w:pPr>
                    <w:spacing w:after="0"/>
                    <w:jc w:val="right"/>
                    <w:rPr>
                      <w:rFonts w:cs="Arial"/>
                      <w:b/>
                      <w:bCs/>
                      <w:color w:val="000000"/>
                      <w:szCs w:val="23"/>
                      <w:lang w:eastAsia="en-GB"/>
                    </w:rPr>
                  </w:pPr>
                  <w:r w:rsidRPr="00553A99">
                    <w:rPr>
                      <w:rFonts w:cs="Arial"/>
                      <w:b/>
                      <w:bCs/>
                      <w:color w:val="000000"/>
                      <w:szCs w:val="23"/>
                      <w:lang w:eastAsia="en-GB"/>
                    </w:rPr>
                    <w:t>7,253</w:t>
                  </w:r>
                </w:p>
              </w:tc>
            </w:tr>
          </w:tbl>
          <w:p w:rsidR="00553A99" w:rsidRDefault="00553A99" w:rsidP="0026669A"/>
          <w:p w:rsidR="00553A99" w:rsidRDefault="000E217C" w:rsidP="0026669A">
            <w:r>
              <w:t>The population of the Shetland Islands at the 31</w:t>
            </w:r>
            <w:r w:rsidRPr="000E217C">
              <w:rPr>
                <w:vertAlign w:val="superscript"/>
              </w:rPr>
              <w:t>st</w:t>
            </w:r>
            <w:r>
              <w:t xml:space="preserve"> March 2017 was 23,200.  The membership of the Shetland Islands Council Pension Fund is therefore equivalent to around 31% of the population.</w:t>
            </w:r>
          </w:p>
          <w:p w:rsidR="000E217C" w:rsidRPr="000E217C" w:rsidRDefault="000E217C" w:rsidP="0026669A">
            <w:pPr>
              <w:rPr>
                <w:b/>
              </w:rPr>
            </w:pPr>
            <w:r w:rsidRPr="000E217C">
              <w:rPr>
                <w:b/>
              </w:rPr>
              <w:t>Employers</w:t>
            </w:r>
          </w:p>
          <w:p w:rsidR="000E217C" w:rsidRDefault="00731FAC" w:rsidP="0026669A">
            <w:r>
              <w:t xml:space="preserve">There are </w:t>
            </w:r>
            <w:r w:rsidR="00F11B99">
              <w:t>12 employers in the Fund with active members, this includes sch</w:t>
            </w:r>
            <w:r>
              <w:t>eduled bodies and admitted bodies</w:t>
            </w:r>
            <w:r w:rsidR="00F11B99">
              <w:t>.</w:t>
            </w:r>
            <w:r>
              <w:t xml:space="preserve">  </w:t>
            </w:r>
          </w:p>
          <w:p w:rsidR="00553A99" w:rsidRDefault="00F11B99" w:rsidP="0026669A">
            <w:pPr>
              <w:rPr>
                <w:b/>
              </w:rPr>
            </w:pPr>
            <w:r w:rsidRPr="00F11B99">
              <w:rPr>
                <w:b/>
              </w:rPr>
              <w:t>Funding</w:t>
            </w:r>
          </w:p>
          <w:p w:rsidR="00F11B99" w:rsidRDefault="00F11B99" w:rsidP="0026669A">
            <w:r w:rsidRPr="00F11B99">
              <w:t xml:space="preserve">At the March 2017 triennial valuation the Fund had a </w:t>
            </w:r>
            <w:r w:rsidR="008063DB">
              <w:t xml:space="preserve">calculated </w:t>
            </w:r>
            <w:r w:rsidRPr="00F11B99">
              <w:t>90% funding level.</w:t>
            </w:r>
          </w:p>
          <w:p w:rsidR="00F11B99" w:rsidRPr="00F11B99" w:rsidRDefault="00F11B99" w:rsidP="0026669A">
            <w:r>
              <w:t>The main employer within the Fund pays a contribution rate of 20.8%.</w:t>
            </w:r>
            <w:r w:rsidR="008063DB">
              <w:t xml:space="preserve"> This rate was set at the 2017 triennial valuation and remain</w:t>
            </w:r>
            <w:r w:rsidR="00314406">
              <w:t>s</w:t>
            </w:r>
            <w:r w:rsidR="008063DB">
              <w:t xml:space="preserve"> the same up to 2020/21.</w:t>
            </w:r>
          </w:p>
          <w:p w:rsidR="00553A99" w:rsidRPr="007814CA" w:rsidRDefault="007814CA" w:rsidP="0026669A">
            <w:pPr>
              <w:rPr>
                <w:b/>
              </w:rPr>
            </w:pPr>
            <w:r>
              <w:rPr>
                <w:b/>
              </w:rPr>
              <w:t xml:space="preserve">Investment </w:t>
            </w:r>
            <w:r w:rsidRPr="007814CA">
              <w:rPr>
                <w:b/>
              </w:rPr>
              <w:t>Assets</w:t>
            </w:r>
          </w:p>
          <w:p w:rsidR="009A675B" w:rsidRPr="007814CA" w:rsidRDefault="007814CA" w:rsidP="0026669A">
            <w:r>
              <w:t>The Fund ha</w:t>
            </w:r>
            <w:r w:rsidR="008063DB">
              <w:t>d</w:t>
            </w:r>
            <w:r>
              <w:t xml:space="preserve"> a value of £</w:t>
            </w:r>
            <w:r w:rsidR="008063DB">
              <w:t xml:space="preserve">459 million at the 31st March 2018.  The Fund </w:t>
            </w:r>
            <w:r>
              <w:t xml:space="preserve">is invested in a diversified global strategy </w:t>
            </w:r>
            <w:r w:rsidR="008063DB">
              <w:t>using</w:t>
            </w:r>
            <w:r>
              <w:t xml:space="preserve"> five fund managers.  </w:t>
            </w:r>
            <w:r w:rsidR="00F91F6A">
              <w:t>A</w:t>
            </w:r>
            <w:r>
              <w:t xml:space="preserve">ll of the </w:t>
            </w:r>
            <w:r w:rsidR="00B80904">
              <w:t>F</w:t>
            </w:r>
            <w:r>
              <w:t>und</w:t>
            </w:r>
            <w:r w:rsidR="00B80904">
              <w:t>’s</w:t>
            </w:r>
            <w:r>
              <w:t xml:space="preserve"> managers have signed up to the United Nations Principles on Responsible Investment</w:t>
            </w:r>
            <w:r w:rsidR="00F91F6A">
              <w:t xml:space="preserve"> as required by the Fund’s </w:t>
            </w:r>
            <w:r w:rsidR="00BC0649">
              <w:t>Statement of Investment Principles</w:t>
            </w:r>
            <w:r w:rsidR="00B80904">
              <w:t>.</w:t>
            </w:r>
            <w:r>
              <w:t xml:space="preserve">  </w:t>
            </w:r>
          </w:p>
          <w:p w:rsidR="009A675B" w:rsidRDefault="00B80904" w:rsidP="0026669A">
            <w:r>
              <w:lastRenderedPageBreak/>
              <w:t>The Fund’s investment strategy is invested as follows:</w:t>
            </w:r>
          </w:p>
          <w:tbl>
            <w:tblPr>
              <w:tblW w:w="4788" w:type="dxa"/>
              <w:tblLook w:val="04A0" w:firstRow="1" w:lastRow="0" w:firstColumn="1" w:lastColumn="0" w:noHBand="0" w:noVBand="1"/>
            </w:tblPr>
            <w:tblGrid>
              <w:gridCol w:w="3460"/>
              <w:gridCol w:w="1328"/>
            </w:tblGrid>
            <w:tr w:rsidR="00B80904" w:rsidRPr="00B80904" w:rsidTr="008063DB">
              <w:trPr>
                <w:trHeight w:val="615"/>
              </w:trPr>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80904" w:rsidRPr="00B80904" w:rsidRDefault="00B80904" w:rsidP="00B80904">
                  <w:pPr>
                    <w:spacing w:after="0"/>
                    <w:rPr>
                      <w:rFonts w:cs="Arial"/>
                      <w:b/>
                      <w:bCs/>
                      <w:color w:val="000000"/>
                      <w:szCs w:val="23"/>
                      <w:lang w:eastAsia="en-GB"/>
                    </w:rPr>
                  </w:pPr>
                  <w:r w:rsidRPr="00B80904">
                    <w:rPr>
                      <w:rFonts w:cs="Arial"/>
                      <w:b/>
                      <w:bCs/>
                      <w:color w:val="000000"/>
                      <w:szCs w:val="23"/>
                      <w:lang w:eastAsia="en-GB"/>
                    </w:rPr>
                    <w:t>Asset Class</w:t>
                  </w:r>
                </w:p>
              </w:tc>
              <w:tc>
                <w:tcPr>
                  <w:tcW w:w="13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0904" w:rsidRPr="00B80904" w:rsidRDefault="00B80904" w:rsidP="00B80904">
                  <w:pPr>
                    <w:spacing w:after="0"/>
                    <w:jc w:val="center"/>
                    <w:rPr>
                      <w:rFonts w:cs="Arial"/>
                      <w:b/>
                      <w:bCs/>
                      <w:color w:val="000000"/>
                      <w:szCs w:val="23"/>
                      <w:lang w:eastAsia="en-GB"/>
                    </w:rPr>
                  </w:pPr>
                  <w:r w:rsidRPr="00B80904">
                    <w:rPr>
                      <w:rFonts w:cs="Arial"/>
                      <w:b/>
                      <w:bCs/>
                      <w:color w:val="000000"/>
                      <w:szCs w:val="23"/>
                      <w:lang w:eastAsia="en-GB"/>
                    </w:rPr>
                    <w:t>Allocation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Global Equities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40</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Diversified Growth Fund</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20</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UK Equities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18</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UK &amp; European Property</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12</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 </w:t>
                  </w:r>
                </w:p>
              </w:tc>
            </w:tr>
            <w:tr w:rsidR="00B80904" w:rsidRPr="00B80904" w:rsidTr="008063DB">
              <w:trPr>
                <w:trHeight w:val="300"/>
              </w:trPr>
              <w:tc>
                <w:tcPr>
                  <w:tcW w:w="3460" w:type="dxa"/>
                  <w:tcBorders>
                    <w:top w:val="nil"/>
                    <w:left w:val="single" w:sz="8" w:space="0" w:color="auto"/>
                    <w:bottom w:val="nil"/>
                    <w:right w:val="nil"/>
                  </w:tcBorders>
                  <w:shd w:val="clear" w:color="auto" w:fill="auto"/>
                  <w:noWrap/>
                  <w:vAlign w:val="bottom"/>
                  <w:hideMark/>
                </w:tcPr>
                <w:p w:rsidR="00B80904" w:rsidRPr="00B80904" w:rsidRDefault="00B80904" w:rsidP="00B80904">
                  <w:pPr>
                    <w:spacing w:after="0"/>
                    <w:rPr>
                      <w:rFonts w:cs="Arial"/>
                      <w:color w:val="000000"/>
                      <w:szCs w:val="23"/>
                      <w:lang w:eastAsia="en-GB"/>
                    </w:rPr>
                  </w:pPr>
                  <w:r w:rsidRPr="00B80904">
                    <w:rPr>
                      <w:rFonts w:cs="Arial"/>
                      <w:color w:val="000000"/>
                      <w:szCs w:val="23"/>
                      <w:lang w:eastAsia="en-GB"/>
                    </w:rPr>
                    <w:t>Alternative Bonds</w:t>
                  </w:r>
                </w:p>
              </w:tc>
              <w:tc>
                <w:tcPr>
                  <w:tcW w:w="1328" w:type="dxa"/>
                  <w:tcBorders>
                    <w:top w:val="nil"/>
                    <w:left w:val="single" w:sz="8" w:space="0" w:color="auto"/>
                    <w:bottom w:val="nil"/>
                    <w:right w:val="single" w:sz="8" w:space="0" w:color="auto"/>
                  </w:tcBorders>
                  <w:shd w:val="clear" w:color="auto" w:fill="auto"/>
                  <w:noWrap/>
                  <w:vAlign w:val="bottom"/>
                  <w:hideMark/>
                </w:tcPr>
                <w:p w:rsidR="00B80904" w:rsidRPr="00B80904" w:rsidRDefault="00B80904" w:rsidP="00B80904">
                  <w:pPr>
                    <w:spacing w:after="0"/>
                    <w:jc w:val="right"/>
                    <w:rPr>
                      <w:rFonts w:cs="Arial"/>
                      <w:color w:val="000000"/>
                      <w:szCs w:val="23"/>
                      <w:lang w:eastAsia="en-GB"/>
                    </w:rPr>
                  </w:pPr>
                  <w:r w:rsidRPr="00B80904">
                    <w:rPr>
                      <w:rFonts w:cs="Arial"/>
                      <w:color w:val="000000"/>
                      <w:szCs w:val="23"/>
                      <w:lang w:eastAsia="en-GB"/>
                    </w:rPr>
                    <w:t>10</w:t>
                  </w:r>
                </w:p>
              </w:tc>
            </w:tr>
            <w:tr w:rsidR="00B80904" w:rsidRPr="00B80904" w:rsidTr="008063DB">
              <w:trPr>
                <w:trHeight w:val="315"/>
              </w:trPr>
              <w:tc>
                <w:tcPr>
                  <w:tcW w:w="3460" w:type="dxa"/>
                  <w:tcBorders>
                    <w:top w:val="nil"/>
                    <w:left w:val="single" w:sz="8" w:space="0" w:color="auto"/>
                    <w:bottom w:val="single" w:sz="8" w:space="0" w:color="auto"/>
                    <w:right w:val="nil"/>
                  </w:tcBorders>
                  <w:shd w:val="clear" w:color="auto" w:fill="auto"/>
                  <w:noWrap/>
                  <w:vAlign w:val="bottom"/>
                  <w:hideMark/>
                </w:tcPr>
                <w:p w:rsidR="00B80904" w:rsidRPr="00B80904" w:rsidRDefault="00B80904" w:rsidP="00B80904">
                  <w:pPr>
                    <w:spacing w:after="0"/>
                    <w:rPr>
                      <w:rFonts w:ascii="Calibri" w:hAnsi="Calibri"/>
                      <w:color w:val="000000"/>
                      <w:sz w:val="22"/>
                      <w:szCs w:val="22"/>
                      <w:lang w:eastAsia="en-GB"/>
                    </w:rPr>
                  </w:pPr>
                  <w:r w:rsidRPr="00B80904">
                    <w:rPr>
                      <w:rFonts w:ascii="Calibri" w:hAnsi="Calibri"/>
                      <w:color w:val="000000"/>
                      <w:sz w:val="22"/>
                      <w:szCs w:val="22"/>
                      <w:lang w:eastAsia="en-GB"/>
                    </w:rPr>
                    <w:t> </w:t>
                  </w:r>
                </w:p>
              </w:tc>
              <w:tc>
                <w:tcPr>
                  <w:tcW w:w="1328" w:type="dxa"/>
                  <w:tcBorders>
                    <w:top w:val="nil"/>
                    <w:left w:val="single" w:sz="8" w:space="0" w:color="auto"/>
                    <w:bottom w:val="single" w:sz="8" w:space="0" w:color="auto"/>
                    <w:right w:val="single" w:sz="8" w:space="0" w:color="auto"/>
                  </w:tcBorders>
                  <w:shd w:val="clear" w:color="auto" w:fill="auto"/>
                  <w:noWrap/>
                  <w:vAlign w:val="bottom"/>
                  <w:hideMark/>
                </w:tcPr>
                <w:p w:rsidR="00B80904" w:rsidRPr="00B80904" w:rsidRDefault="00B80904" w:rsidP="00B80904">
                  <w:pPr>
                    <w:spacing w:after="0"/>
                    <w:rPr>
                      <w:rFonts w:ascii="Calibri" w:hAnsi="Calibri"/>
                      <w:color w:val="000000"/>
                      <w:sz w:val="22"/>
                      <w:szCs w:val="22"/>
                      <w:lang w:eastAsia="en-GB"/>
                    </w:rPr>
                  </w:pPr>
                  <w:r w:rsidRPr="00B80904">
                    <w:rPr>
                      <w:rFonts w:ascii="Calibri" w:hAnsi="Calibri"/>
                      <w:color w:val="000000"/>
                      <w:sz w:val="22"/>
                      <w:szCs w:val="22"/>
                      <w:lang w:eastAsia="en-GB"/>
                    </w:rPr>
                    <w:t> </w:t>
                  </w:r>
                </w:p>
              </w:tc>
            </w:tr>
          </w:tbl>
          <w:p w:rsidR="00B80904" w:rsidRDefault="00B80904" w:rsidP="0026669A"/>
          <w:p w:rsidR="00B80904" w:rsidRPr="00F91F6A" w:rsidRDefault="00F91F6A" w:rsidP="0026669A">
            <w:pPr>
              <w:rPr>
                <w:b/>
              </w:rPr>
            </w:pPr>
            <w:r w:rsidRPr="00F91F6A">
              <w:rPr>
                <w:b/>
              </w:rPr>
              <w:t>Investment Performance</w:t>
            </w:r>
          </w:p>
          <w:p w:rsidR="00F91F6A" w:rsidRDefault="00F91F6A" w:rsidP="0026669A">
            <w:r>
              <w:t>3 years</w:t>
            </w:r>
            <w:r>
              <w:tab/>
              <w:t>7.1% p.a.</w:t>
            </w:r>
          </w:p>
          <w:p w:rsidR="00F91F6A" w:rsidRDefault="00F91F6A" w:rsidP="0026669A">
            <w:r>
              <w:t>5 years</w:t>
            </w:r>
            <w:r>
              <w:tab/>
              <w:t>7.4% p.a.</w:t>
            </w:r>
          </w:p>
          <w:p w:rsidR="00F91F6A" w:rsidRDefault="00F91F6A" w:rsidP="0026669A">
            <w:r>
              <w:t>10 years</w:t>
            </w:r>
            <w:r>
              <w:tab/>
            </w:r>
            <w:r w:rsidR="00A652B4">
              <w:t>6.2% p.a.</w:t>
            </w:r>
          </w:p>
          <w:p w:rsidR="00F91F6A" w:rsidRPr="00A652B4" w:rsidRDefault="00A652B4" w:rsidP="0026669A">
            <w:pPr>
              <w:rPr>
                <w:b/>
              </w:rPr>
            </w:pPr>
            <w:r w:rsidRPr="00A652B4">
              <w:rPr>
                <w:b/>
              </w:rPr>
              <w:t xml:space="preserve">Fund Manager Fees </w:t>
            </w:r>
          </w:p>
          <w:p w:rsidR="00B80904" w:rsidRDefault="00A652B4" w:rsidP="0026669A">
            <w:r>
              <w:t>The current average level of fund manager fees for the Shetland Islands Council Pension Fund is 0.27% of the value of assets under management.</w:t>
            </w:r>
          </w:p>
          <w:p w:rsidR="00B80904" w:rsidRDefault="00B80904"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D63461">
        <w:tc>
          <w:tcPr>
            <w:tcW w:w="9026"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D63461">
        <w:tc>
          <w:tcPr>
            <w:tcW w:w="9026" w:type="dxa"/>
          </w:tcPr>
          <w:p w:rsidR="00CB2A52" w:rsidRPr="00873E75" w:rsidRDefault="00CB2A52" w:rsidP="00D63461">
            <w:pPr>
              <w:pStyle w:val="ListNumber"/>
              <w:numPr>
                <w:ilvl w:val="0"/>
                <w:numId w:val="38"/>
              </w:numPr>
            </w:pPr>
            <w:r w:rsidRPr="00873E75">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E606B8" w:rsidRDefault="00E606B8" w:rsidP="00E606B8">
            <w:pPr>
              <w:rPr>
                <w:lang w:val="en-US"/>
              </w:rPr>
            </w:pPr>
            <w:r>
              <w:rPr>
                <w:lang w:val="en-US"/>
              </w:rPr>
              <w:t xml:space="preserve">The Shetland Islands Council Pension Fund complies fully with the disclosure of investment costs as per CIPFA guidance in its Annual Report and Accounts.  </w:t>
            </w:r>
          </w:p>
          <w:p w:rsidR="003A554A" w:rsidRDefault="00E606B8" w:rsidP="00E606B8">
            <w:pPr>
              <w:rPr>
                <w:lang w:val="en-US"/>
              </w:rPr>
            </w:pPr>
            <w:r>
              <w:rPr>
                <w:lang w:val="en-US"/>
              </w:rPr>
              <w:t xml:space="preserve">All investment costs are reconciled from the fund manager’s records on a </w:t>
            </w:r>
            <w:r w:rsidR="00074F6C">
              <w:rPr>
                <w:lang w:val="en-US"/>
              </w:rPr>
              <w:t>quarterly</w:t>
            </w:r>
            <w:r>
              <w:rPr>
                <w:lang w:val="en-US"/>
              </w:rPr>
              <w:t xml:space="preserve"> basis and analysed between the different costs.</w:t>
            </w:r>
          </w:p>
          <w:p w:rsidR="00475E5C" w:rsidRDefault="005E1795" w:rsidP="00E606B8">
            <w:pPr>
              <w:rPr>
                <w:lang w:val="en-US"/>
              </w:rPr>
            </w:pPr>
            <w:r>
              <w:rPr>
                <w:lang w:val="en-US"/>
              </w:rPr>
              <w:t xml:space="preserve">All investment costs are agreed at the initial set up of an investment management agreement with a new fund manager, and the new Code of Transparency requires further disclosure of fund </w:t>
            </w:r>
            <w:r w:rsidR="000D680A">
              <w:rPr>
                <w:lang w:val="en-US"/>
              </w:rPr>
              <w:t>manager’s</w:t>
            </w:r>
            <w:r>
              <w:rPr>
                <w:lang w:val="en-US"/>
              </w:rPr>
              <w:t xml:space="preserve"> transaction costs.</w:t>
            </w:r>
          </w:p>
          <w:p w:rsidR="00E606B8" w:rsidRPr="00E606B8" w:rsidRDefault="00475E5C" w:rsidP="00E606B8">
            <w:pPr>
              <w:rPr>
                <w:lang w:val="en-US"/>
              </w:rPr>
            </w:pPr>
            <w:r>
              <w:rPr>
                <w:lang w:val="en-US"/>
              </w:rPr>
              <w:t>All of the</w:t>
            </w:r>
            <w:r w:rsidR="00E606B8">
              <w:rPr>
                <w:lang w:val="en-US"/>
              </w:rPr>
              <w:t xml:space="preserve"> </w:t>
            </w:r>
            <w:r>
              <w:rPr>
                <w:lang w:val="en-US"/>
              </w:rPr>
              <w:t>Shetland Islands Council Pension Fund investment fund managers are signed up to the Code of Transparency.</w:t>
            </w:r>
          </w:p>
          <w:p w:rsidR="003A554A" w:rsidRDefault="00CB2A52" w:rsidP="003A554A">
            <w:pPr>
              <w:pStyle w:val="Question"/>
            </w:pPr>
            <w:r w:rsidRPr="00FF2A96">
              <w:t xml:space="preserve">How well </w:t>
            </w:r>
            <w:r>
              <w:t xml:space="preserve">does </w:t>
            </w:r>
            <w:r w:rsidRPr="00FF2A96">
              <w:t>the current system</w:t>
            </w:r>
            <w:r>
              <w:t xml:space="preserve"> manage </w:t>
            </w:r>
            <w:r w:rsidRPr="00FF2A96">
              <w:t>investment costs?</w:t>
            </w:r>
          </w:p>
          <w:p w:rsidR="003A554A" w:rsidRDefault="003A554A" w:rsidP="003A554A">
            <w:pPr>
              <w:pStyle w:val="Question"/>
              <w:numPr>
                <w:ilvl w:val="0"/>
                <w:numId w:val="0"/>
              </w:numPr>
              <w:rPr>
                <w:i w:val="0"/>
              </w:rPr>
            </w:pPr>
            <w:r>
              <w:rPr>
                <w:i w:val="0"/>
              </w:rPr>
              <w:t xml:space="preserve">Investment costs are </w:t>
            </w:r>
            <w:r w:rsidR="002C0864">
              <w:rPr>
                <w:i w:val="0"/>
              </w:rPr>
              <w:t>d</w:t>
            </w:r>
            <w:r>
              <w:rPr>
                <w:i w:val="0"/>
              </w:rPr>
              <w:t xml:space="preserve">iscussed </w:t>
            </w:r>
            <w:r w:rsidR="00B72F7E">
              <w:rPr>
                <w:i w:val="0"/>
              </w:rPr>
              <w:t xml:space="preserve">with investment consultants at the initial outset of an </w:t>
            </w:r>
            <w:r>
              <w:rPr>
                <w:i w:val="0"/>
              </w:rPr>
              <w:t xml:space="preserve">investment strategy review </w:t>
            </w:r>
            <w:r w:rsidR="00B72F7E">
              <w:rPr>
                <w:i w:val="0"/>
              </w:rPr>
              <w:t>project</w:t>
            </w:r>
            <w:r>
              <w:rPr>
                <w:i w:val="0"/>
              </w:rPr>
              <w:t xml:space="preserve">.  </w:t>
            </w:r>
            <w:r w:rsidR="00B72F7E">
              <w:rPr>
                <w:i w:val="0"/>
              </w:rPr>
              <w:t>When interviewing prospective fund managers during a tender for a new mandate, the fund managers are questioned on their i</w:t>
            </w:r>
            <w:r>
              <w:rPr>
                <w:i w:val="0"/>
              </w:rPr>
              <w:t xml:space="preserve">nvestment costs </w:t>
            </w:r>
            <w:r w:rsidR="00B72F7E">
              <w:rPr>
                <w:i w:val="0"/>
              </w:rPr>
              <w:t>using</w:t>
            </w:r>
            <w:r>
              <w:rPr>
                <w:i w:val="0"/>
              </w:rPr>
              <w:t xml:space="preserve"> the competitive situation to try and reduce costs.  </w:t>
            </w:r>
          </w:p>
          <w:p w:rsidR="00CB2A52" w:rsidRDefault="003A554A" w:rsidP="003A554A">
            <w:pPr>
              <w:pStyle w:val="Question"/>
              <w:numPr>
                <w:ilvl w:val="0"/>
                <w:numId w:val="0"/>
              </w:numPr>
            </w:pPr>
            <w:r>
              <w:rPr>
                <w:i w:val="0"/>
              </w:rPr>
              <w:t xml:space="preserve">An Investment Management Agreement with a fund manager always includes a section on investment costs so </w:t>
            </w:r>
            <w:r w:rsidR="002C0864">
              <w:rPr>
                <w:i w:val="0"/>
              </w:rPr>
              <w:t>it</w:t>
            </w:r>
            <w:r>
              <w:rPr>
                <w:i w:val="0"/>
              </w:rPr>
              <w:t xml:space="preserve"> is clear from the outset.  There are other types of daily </w:t>
            </w:r>
            <w:r w:rsidR="002C0864">
              <w:rPr>
                <w:i w:val="0"/>
              </w:rPr>
              <w:t xml:space="preserve">fund manager </w:t>
            </w:r>
            <w:r w:rsidR="00B72F7E">
              <w:rPr>
                <w:i w:val="0"/>
              </w:rPr>
              <w:t xml:space="preserve">trading </w:t>
            </w:r>
            <w:r>
              <w:rPr>
                <w:i w:val="0"/>
              </w:rPr>
              <w:t>costs from purchasing and selling assets</w:t>
            </w:r>
            <w:r w:rsidR="002C0864">
              <w:rPr>
                <w:i w:val="0"/>
              </w:rPr>
              <w:t>.  Again these are reviewed against the turnover of investments to ensure this is appropriate for the agreed mandate.</w:t>
            </w:r>
            <w:r w:rsidR="00CB2A52" w:rsidRPr="00FF2A96">
              <w:t xml:space="preserve">  </w:t>
            </w:r>
          </w:p>
          <w:p w:rsidR="002C0864" w:rsidRDefault="00CB2A52" w:rsidP="00C22506">
            <w:pPr>
              <w:pStyle w:val="Question"/>
            </w:pPr>
            <w:r w:rsidRPr="00FF2A96">
              <w:t xml:space="preserve">How would you improve the </w:t>
            </w:r>
            <w:r>
              <w:t xml:space="preserve">measurement and </w:t>
            </w:r>
            <w:r w:rsidRPr="00FF2A96">
              <w:t>management of investment costs in the current system?</w:t>
            </w:r>
          </w:p>
          <w:p w:rsidR="00B72F7E" w:rsidRDefault="002C015B" w:rsidP="00B72F7E">
            <w:pPr>
              <w:rPr>
                <w:lang w:val="en-US"/>
              </w:rPr>
            </w:pPr>
            <w:r>
              <w:rPr>
                <w:lang w:val="en-US"/>
              </w:rPr>
              <w:t>There ha</w:t>
            </w:r>
            <w:r w:rsidR="004F1203">
              <w:rPr>
                <w:lang w:val="en-US"/>
              </w:rPr>
              <w:t>ve</w:t>
            </w:r>
            <w:r>
              <w:rPr>
                <w:lang w:val="en-US"/>
              </w:rPr>
              <w:t xml:space="preserve"> been recent developments in this area with the new Code of Transparency for LGPS asset managers</w:t>
            </w:r>
            <w:r w:rsidR="005E1795">
              <w:rPr>
                <w:lang w:val="en-US"/>
              </w:rPr>
              <w:t>, requiring them to provide cost collection templates</w:t>
            </w:r>
            <w:r>
              <w:rPr>
                <w:lang w:val="en-US"/>
              </w:rPr>
              <w:t>.  The FCA has also convened a working group to develop the existing cost templates further.</w:t>
            </w:r>
            <w:r w:rsidR="00B72F7E">
              <w:rPr>
                <w:lang w:val="en-US"/>
              </w:rPr>
              <w:t xml:space="preserve">  </w:t>
            </w:r>
          </w:p>
          <w:p w:rsidR="00F25E2D" w:rsidRDefault="00FD43E0" w:rsidP="00B72F7E">
            <w:pPr>
              <w:rPr>
                <w:lang w:val="en-US"/>
              </w:rPr>
            </w:pPr>
            <w:r>
              <w:rPr>
                <w:lang w:val="en-US"/>
              </w:rPr>
              <w:t>The competitiveness in the fund management industry has brought down costs over the past few years</w:t>
            </w:r>
            <w:r w:rsidR="00EC7FE3">
              <w:rPr>
                <w:lang w:val="en-US"/>
              </w:rPr>
              <w:t xml:space="preserve"> and the Code of Transparency is increasing the disclosure of costs</w:t>
            </w:r>
            <w:r w:rsidR="00F25E2D">
              <w:rPr>
                <w:lang w:val="en-US"/>
              </w:rPr>
              <w:t>, these measures by themselves are improving the measurement and management of investment costs.</w:t>
            </w:r>
          </w:p>
          <w:p w:rsidR="00CB2A52" w:rsidRPr="00D60B4F" w:rsidRDefault="00CB2A52" w:rsidP="00D63461">
            <w:pPr>
              <w:pStyle w:val="ListNumber"/>
              <w:numPr>
                <w:ilvl w:val="0"/>
                <w:numId w:val="38"/>
              </w:numPr>
            </w:pPr>
            <w:r w:rsidRPr="00D60B4F">
              <w:t xml:space="preserve">Governance: </w:t>
            </w:r>
          </w:p>
          <w:p w:rsidR="00CB2A52" w:rsidRDefault="00CB2A52" w:rsidP="00C22506">
            <w:pPr>
              <w:pStyle w:val="Question"/>
            </w:pPr>
            <w:r w:rsidRPr="0027704C">
              <w:lastRenderedPageBreak/>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166CA6" w:rsidRDefault="007A6D40" w:rsidP="00833AEE">
            <w:pPr>
              <w:rPr>
                <w:lang w:val="en-US"/>
              </w:rPr>
            </w:pPr>
            <w:r>
              <w:rPr>
                <w:lang w:val="en-US"/>
              </w:rPr>
              <w:t>In line with LGPS legislation the Fund established a Pension Fund Committee</w:t>
            </w:r>
            <w:r w:rsidR="00166CA6">
              <w:rPr>
                <w:lang w:val="en-US"/>
              </w:rPr>
              <w:t xml:space="preserve"> which discharges all functions and responsibilities in relation to the governance of the Fund, along with a Pension Board to assist with the compliance of scheme regulations and </w:t>
            </w:r>
            <w:r w:rsidR="00314406">
              <w:rPr>
                <w:lang w:val="en-US"/>
              </w:rPr>
              <w:t xml:space="preserve">the </w:t>
            </w:r>
            <w:r w:rsidR="00166CA6">
              <w:rPr>
                <w:lang w:val="en-US"/>
              </w:rPr>
              <w:t>requirements of the Pensions Regulator.  The Pension Fund Committee and Pension Board meet at least quarterly to review all aspects of the fund</w:t>
            </w:r>
            <w:r w:rsidR="00CB2517">
              <w:rPr>
                <w:lang w:val="en-US"/>
              </w:rPr>
              <w:t>’s</w:t>
            </w:r>
            <w:r w:rsidR="00166CA6">
              <w:rPr>
                <w:lang w:val="en-US"/>
              </w:rPr>
              <w:t xml:space="preserve"> investments and administration.</w:t>
            </w:r>
            <w:r w:rsidR="001831C2">
              <w:rPr>
                <w:lang w:val="en-US"/>
              </w:rPr>
              <w:t xml:space="preserve">  Both of these bodies are supported by officers of the Shetland Islands Council</w:t>
            </w:r>
            <w:r w:rsidR="00223678">
              <w:rPr>
                <w:lang w:val="en-US"/>
              </w:rPr>
              <w:t xml:space="preserve">, </w:t>
            </w:r>
            <w:r w:rsidR="000151E5">
              <w:rPr>
                <w:lang w:val="en-US"/>
              </w:rPr>
              <w:t xml:space="preserve">investment consultants, actuaries, </w:t>
            </w:r>
            <w:r w:rsidR="002843DC">
              <w:rPr>
                <w:lang w:val="en-US"/>
              </w:rPr>
              <w:t xml:space="preserve">the </w:t>
            </w:r>
            <w:r w:rsidR="000151E5">
              <w:rPr>
                <w:lang w:val="en-US"/>
              </w:rPr>
              <w:t>custodian</w:t>
            </w:r>
            <w:r w:rsidR="002843DC">
              <w:rPr>
                <w:lang w:val="en-US"/>
              </w:rPr>
              <w:t xml:space="preserve"> along with </w:t>
            </w:r>
            <w:r w:rsidR="006A5E93">
              <w:rPr>
                <w:lang w:val="en-US"/>
              </w:rPr>
              <w:t xml:space="preserve">internal audit </w:t>
            </w:r>
            <w:r w:rsidR="00223678">
              <w:rPr>
                <w:lang w:val="en-US"/>
              </w:rPr>
              <w:t>and other Council committees such as the Audit Committee that can review, check and scrutinise all aspects of the Pension Committee’s work</w:t>
            </w:r>
            <w:r w:rsidR="001831C2">
              <w:rPr>
                <w:lang w:val="en-US"/>
              </w:rPr>
              <w:t>.</w:t>
            </w:r>
          </w:p>
          <w:p w:rsidR="00166CA6" w:rsidRDefault="00166CA6" w:rsidP="00833AEE">
            <w:pPr>
              <w:rPr>
                <w:lang w:val="en-US"/>
              </w:rPr>
            </w:pPr>
            <w:r>
              <w:rPr>
                <w:lang w:val="en-US"/>
              </w:rPr>
              <w:t xml:space="preserve">The Pension Fund also produces </w:t>
            </w:r>
            <w:r w:rsidR="002D23FB">
              <w:rPr>
                <w:lang w:val="en-US"/>
              </w:rPr>
              <w:t>an Annual Report and Accounts which is an externally audited document.  This includes an Annual Governance Statement which documents the governance arrangements for the Fund</w:t>
            </w:r>
            <w:r w:rsidR="006A5E93">
              <w:rPr>
                <w:lang w:val="en-US"/>
              </w:rPr>
              <w:t>.  The statement</w:t>
            </w:r>
            <w:r w:rsidR="003F320E">
              <w:rPr>
                <w:lang w:val="en-US"/>
              </w:rPr>
              <w:t xml:space="preserve"> also evaluates the</w:t>
            </w:r>
            <w:r w:rsidR="000151E5">
              <w:rPr>
                <w:lang w:val="en-US"/>
              </w:rPr>
              <w:t>se</w:t>
            </w:r>
            <w:r w:rsidR="003F320E">
              <w:rPr>
                <w:lang w:val="en-US"/>
              </w:rPr>
              <w:t xml:space="preserve"> governance arrangements </w:t>
            </w:r>
            <w:r w:rsidR="006A5E93">
              <w:rPr>
                <w:lang w:val="en-US"/>
              </w:rPr>
              <w:t xml:space="preserve">against the Code of Corporate Governance </w:t>
            </w:r>
            <w:r w:rsidR="003F320E">
              <w:rPr>
                <w:lang w:val="en-US"/>
              </w:rPr>
              <w:t>to ensure compliance with best practice</w:t>
            </w:r>
            <w:r w:rsidR="006A5E93">
              <w:rPr>
                <w:lang w:val="en-US"/>
              </w:rPr>
              <w:t xml:space="preserve"> and to identify any areas that require improvement</w:t>
            </w:r>
            <w:r w:rsidR="003F320E">
              <w:rPr>
                <w:lang w:val="en-US"/>
              </w:rPr>
              <w:t xml:space="preserve">.  If any governance issues were found these would </w:t>
            </w:r>
            <w:r w:rsidR="006A5E93">
              <w:rPr>
                <w:lang w:val="en-US"/>
              </w:rPr>
              <w:t xml:space="preserve">also be </w:t>
            </w:r>
            <w:r w:rsidR="003F320E">
              <w:rPr>
                <w:lang w:val="en-US"/>
              </w:rPr>
              <w:t>reported in the external auditors report</w:t>
            </w:r>
            <w:r w:rsidR="000151E5">
              <w:rPr>
                <w:lang w:val="en-US"/>
              </w:rPr>
              <w:t xml:space="preserve"> on the Annual Report and Accounts</w:t>
            </w:r>
            <w:r w:rsidR="003F320E">
              <w:rPr>
                <w:lang w:val="en-US"/>
              </w:rPr>
              <w:t>.</w:t>
            </w:r>
          </w:p>
          <w:p w:rsidR="00475E5C" w:rsidRDefault="00562F9E" w:rsidP="00475E5C">
            <w:pPr>
              <w:rPr>
                <w:rFonts w:ascii="Calibri" w:hAnsi="Calibri"/>
                <w:color w:val="1F497D"/>
                <w:sz w:val="22"/>
              </w:rPr>
            </w:pPr>
            <w:hyperlink r:id="rId9" w:history="1">
              <w:r w:rsidR="00475E5C">
                <w:rPr>
                  <w:rStyle w:val="Hyperlink"/>
                  <w:rFonts w:eastAsiaTheme="majorEastAsia"/>
                </w:rPr>
                <w:t>http://www.shetland.gov.uk/finance/Pensions.asp</w:t>
              </w:r>
            </w:hyperlink>
          </w:p>
          <w:p w:rsidR="00CB2A52" w:rsidRDefault="00CB2A52" w:rsidP="00D63461">
            <w:pPr>
              <w:pStyle w:val="ListParagraph"/>
              <w:numPr>
                <w:ilvl w:val="0"/>
                <w:numId w:val="39"/>
              </w:numPr>
              <w:ind w:left="321"/>
            </w:pPr>
            <w:r w:rsidRPr="0027704C">
              <w:t xml:space="preserve">How well </w:t>
            </w:r>
            <w:r>
              <w:t>is the</w:t>
            </w:r>
            <w:r w:rsidRPr="0027704C">
              <w:t xml:space="preserve"> current system</w:t>
            </w:r>
            <w:r>
              <w:t xml:space="preserve"> governed</w:t>
            </w:r>
            <w:r w:rsidRPr="0027704C">
              <w:t xml:space="preserve">?  </w:t>
            </w:r>
          </w:p>
          <w:p w:rsidR="00685C29" w:rsidRDefault="00685C29" w:rsidP="002843DC">
            <w:pPr>
              <w:rPr>
                <w:lang w:val="en-US"/>
              </w:rPr>
            </w:pPr>
            <w:r>
              <w:rPr>
                <w:lang w:val="en-US"/>
              </w:rPr>
              <w:t>The governance of the Scottish LGPS</w:t>
            </w:r>
            <w:r w:rsidR="002843DC">
              <w:rPr>
                <w:lang w:val="en-US"/>
              </w:rPr>
              <w:t xml:space="preserve"> was reviewed and enhanced recently with new legislation and regulations, which resulted in the requirement to produce separate externally audited Annual Report and Accounts, and the establishment of a Pension Fund Committee and Pension Board </w:t>
            </w:r>
            <w:r w:rsidR="00285EAD">
              <w:rPr>
                <w:lang w:val="en-US"/>
              </w:rPr>
              <w:t>for each Scottish LGPS.</w:t>
            </w:r>
            <w:r w:rsidR="009068E0">
              <w:rPr>
                <w:lang w:val="en-US"/>
              </w:rPr>
              <w:t xml:space="preserve"> No significant issues have been highlighted by Audit Scotland which in itself suggests there are no significant governance issues with the individual Scottish Funds</w:t>
            </w:r>
            <w:r w:rsidR="00137283">
              <w:rPr>
                <w:lang w:val="en-US"/>
              </w:rPr>
              <w:t>.</w:t>
            </w:r>
          </w:p>
          <w:p w:rsidR="004F1203" w:rsidRDefault="00285EAD" w:rsidP="002843DC">
            <w:pPr>
              <w:rPr>
                <w:lang w:val="en-US"/>
              </w:rPr>
            </w:pPr>
            <w:r>
              <w:rPr>
                <w:lang w:val="en-US"/>
              </w:rPr>
              <w:t xml:space="preserve">The governance of the Scottish LGPS </w:t>
            </w:r>
            <w:r w:rsidR="00CB2517">
              <w:rPr>
                <w:lang w:val="en-US"/>
              </w:rPr>
              <w:t>is</w:t>
            </w:r>
            <w:r>
              <w:rPr>
                <w:lang w:val="en-US"/>
              </w:rPr>
              <w:t xml:space="preserve"> further supported by Council officers with external Independent Auditors that review and scrutin</w:t>
            </w:r>
            <w:r w:rsidR="000C06C9">
              <w:rPr>
                <w:lang w:val="en-US"/>
              </w:rPr>
              <w:t>i</w:t>
            </w:r>
            <w:r>
              <w:rPr>
                <w:lang w:val="en-US"/>
              </w:rPr>
              <w:t xml:space="preserve">se all aspects of the Fund’s operations. </w:t>
            </w:r>
            <w:r w:rsidR="004F1203">
              <w:rPr>
                <w:lang w:val="en-US"/>
              </w:rPr>
              <w:t xml:space="preserve"> </w:t>
            </w:r>
            <w:r w:rsidR="004F1203" w:rsidRPr="004F1203">
              <w:rPr>
                <w:lang w:val="en-US"/>
              </w:rPr>
              <w:t xml:space="preserve">Finally, we take advice from </w:t>
            </w:r>
            <w:r w:rsidR="00755BB1">
              <w:rPr>
                <w:lang w:val="en-US"/>
              </w:rPr>
              <w:t>external</w:t>
            </w:r>
            <w:r w:rsidR="004F1203" w:rsidRPr="004F1203">
              <w:rPr>
                <w:lang w:val="en-US"/>
              </w:rPr>
              <w:t xml:space="preserve"> advisor</w:t>
            </w:r>
            <w:r w:rsidR="00755BB1">
              <w:rPr>
                <w:lang w:val="en-US"/>
              </w:rPr>
              <w:t>s</w:t>
            </w:r>
            <w:r w:rsidR="004F1203" w:rsidRPr="004F1203">
              <w:rPr>
                <w:lang w:val="en-US"/>
              </w:rPr>
              <w:t xml:space="preserve"> who ha</w:t>
            </w:r>
            <w:r w:rsidR="00755BB1">
              <w:rPr>
                <w:lang w:val="en-US"/>
              </w:rPr>
              <w:t>ve</w:t>
            </w:r>
            <w:r w:rsidR="004F1203" w:rsidRPr="004F1203">
              <w:rPr>
                <w:lang w:val="en-US"/>
              </w:rPr>
              <w:t xml:space="preserve"> extensive experience of the LGPS throughout the whole of the UK, and therefore helps us identify best practice.</w:t>
            </w:r>
          </w:p>
          <w:p w:rsidR="00CB2A52" w:rsidRDefault="00CB2A52" w:rsidP="00C22506">
            <w:pPr>
              <w:pStyle w:val="Question"/>
            </w:pPr>
            <w:r w:rsidRPr="0027704C">
              <w:t xml:space="preserve">How would you improve </w:t>
            </w:r>
            <w:r>
              <w:t>governance of</w:t>
            </w:r>
            <w:r w:rsidRPr="0027704C">
              <w:t xml:space="preserve"> the current system? </w:t>
            </w:r>
          </w:p>
          <w:p w:rsidR="000C06C9" w:rsidRPr="000C06C9" w:rsidRDefault="00B26149" w:rsidP="000C06C9">
            <w:pPr>
              <w:rPr>
                <w:lang w:val="en-US"/>
              </w:rPr>
            </w:pPr>
            <w:r>
              <w:rPr>
                <w:lang w:val="en-US"/>
              </w:rPr>
              <w:t xml:space="preserve">The recent regulatory changes have improved the overall governance of the Scottish LGPS to a high standard, but ongoing review is to be welcomed.  This could perhaps be best conducted by an independent audit to not only ensure all Scottish LGPS are compliant with the regulations but to assist and help with any areas of improvement.  </w:t>
            </w:r>
          </w:p>
          <w:p w:rsidR="00CB2A52" w:rsidRDefault="00CB2A52" w:rsidP="00C22506">
            <w:pPr>
              <w:pStyle w:val="Question"/>
            </w:pPr>
            <w:r w:rsidRPr="00F50CBA">
              <w:t>How important is it to maintain a local connection with respect to oversight and strategy?</w:t>
            </w:r>
          </w:p>
          <w:p w:rsidR="003D4EBA" w:rsidRDefault="003D4EBA" w:rsidP="00B26149">
            <w:pPr>
              <w:rPr>
                <w:lang w:val="en-US"/>
              </w:rPr>
            </w:pPr>
            <w:r>
              <w:rPr>
                <w:lang w:val="en-US"/>
              </w:rPr>
              <w:t>It is imperative for accountability of decision making to maintain a local connection with respect to oversight and strategy.  If Full Merger of Funds was decided, resulting in a Single Fund for LGPS Scotland</w:t>
            </w:r>
            <w:r w:rsidR="00235615">
              <w:rPr>
                <w:lang w:val="en-US"/>
              </w:rPr>
              <w:t xml:space="preserve">, the local connection between the Fund’s performance and the Employer contributions to the Fund would be lost.   </w:t>
            </w:r>
          </w:p>
          <w:p w:rsidR="00D27555" w:rsidRDefault="005F7DBD" w:rsidP="00B26149">
            <w:pPr>
              <w:rPr>
                <w:lang w:val="en-US"/>
              </w:rPr>
            </w:pPr>
            <w:r>
              <w:rPr>
                <w:lang w:val="en-US"/>
              </w:rPr>
              <w:lastRenderedPageBreak/>
              <w:t xml:space="preserve">A LGPS maintained and operated by officers and overseen by Committees within the main Scheme Employer on behalf of </w:t>
            </w:r>
            <w:r w:rsidR="009C25F0">
              <w:rPr>
                <w:lang w:val="en-US"/>
              </w:rPr>
              <w:t>p</w:t>
            </w:r>
            <w:r>
              <w:rPr>
                <w:lang w:val="en-US"/>
              </w:rPr>
              <w:t xml:space="preserve">ension members of the same community with external scrutiny is </w:t>
            </w:r>
            <w:r w:rsidR="009C25F0">
              <w:rPr>
                <w:lang w:val="en-US"/>
              </w:rPr>
              <w:t>a very</w:t>
            </w:r>
            <w:r>
              <w:rPr>
                <w:lang w:val="en-US"/>
              </w:rPr>
              <w:t xml:space="preserve"> high level of accountability and oversight.  The local approach to the Scottish LGPS combines the </w:t>
            </w:r>
            <w:r w:rsidR="009C25F0">
              <w:rPr>
                <w:lang w:val="en-US"/>
              </w:rPr>
              <w:t>benefit</w:t>
            </w:r>
            <w:r>
              <w:rPr>
                <w:lang w:val="en-US"/>
              </w:rPr>
              <w:t xml:space="preserve"> </w:t>
            </w:r>
            <w:r w:rsidR="009C25F0">
              <w:rPr>
                <w:lang w:val="en-US"/>
              </w:rPr>
              <w:t>to</w:t>
            </w:r>
            <w:r>
              <w:rPr>
                <w:lang w:val="en-US"/>
              </w:rPr>
              <w:t xml:space="preserve"> scheme member</w:t>
            </w:r>
            <w:r w:rsidR="009C25F0">
              <w:rPr>
                <w:lang w:val="en-US"/>
              </w:rPr>
              <w:t>s</w:t>
            </w:r>
            <w:r>
              <w:rPr>
                <w:lang w:val="en-US"/>
              </w:rPr>
              <w:t xml:space="preserve"> with</w:t>
            </w:r>
            <w:r w:rsidR="009C25F0">
              <w:rPr>
                <w:lang w:val="en-US"/>
              </w:rPr>
              <w:t xml:space="preserve">in the community to </w:t>
            </w:r>
            <w:r>
              <w:rPr>
                <w:lang w:val="en-US"/>
              </w:rPr>
              <w:t xml:space="preserve">the </w:t>
            </w:r>
            <w:r w:rsidR="009C25F0">
              <w:rPr>
                <w:lang w:val="en-US"/>
              </w:rPr>
              <w:t xml:space="preserve">cost of the scheme to the </w:t>
            </w:r>
            <w:r w:rsidR="00635709">
              <w:rPr>
                <w:lang w:val="en-US"/>
              </w:rPr>
              <w:t>l</w:t>
            </w:r>
            <w:r w:rsidR="009C25F0">
              <w:rPr>
                <w:lang w:val="en-US"/>
              </w:rPr>
              <w:t xml:space="preserve">ocal </w:t>
            </w:r>
            <w:r w:rsidR="00635709">
              <w:rPr>
                <w:lang w:val="en-US"/>
              </w:rPr>
              <w:t>employers</w:t>
            </w:r>
            <w:r w:rsidR="009C25F0">
              <w:rPr>
                <w:lang w:val="en-US"/>
              </w:rPr>
              <w:t xml:space="preserve">. This level of </w:t>
            </w:r>
            <w:r w:rsidR="00635709">
              <w:rPr>
                <w:lang w:val="en-US"/>
              </w:rPr>
              <w:t xml:space="preserve">accountability and oversight </w:t>
            </w:r>
            <w:r w:rsidR="00D27555">
              <w:rPr>
                <w:lang w:val="en-US"/>
              </w:rPr>
              <w:t xml:space="preserve">would be lost </w:t>
            </w:r>
            <w:r w:rsidR="00635709">
              <w:rPr>
                <w:lang w:val="en-US"/>
              </w:rPr>
              <w:t xml:space="preserve">with </w:t>
            </w:r>
            <w:r w:rsidR="00D27555">
              <w:rPr>
                <w:lang w:val="en-US"/>
              </w:rPr>
              <w:t>a</w:t>
            </w:r>
            <w:r w:rsidR="00635709">
              <w:rPr>
                <w:lang w:val="en-US"/>
              </w:rPr>
              <w:t xml:space="preserve"> merger option as employer contributions </w:t>
            </w:r>
            <w:r w:rsidR="00D27555">
              <w:rPr>
                <w:lang w:val="en-US"/>
              </w:rPr>
              <w:t xml:space="preserve">would be disconnected with local pension members.  Any meaningful oversight by the scheme members and the employers would </w:t>
            </w:r>
            <w:r w:rsidR="003A12C7">
              <w:rPr>
                <w:lang w:val="en-US"/>
              </w:rPr>
              <w:t xml:space="preserve">then </w:t>
            </w:r>
            <w:r w:rsidR="00D27555">
              <w:rPr>
                <w:lang w:val="en-US"/>
              </w:rPr>
              <w:t>be very remote.</w:t>
            </w:r>
          </w:p>
          <w:p w:rsidR="004F1203" w:rsidRDefault="00D27555" w:rsidP="00B26149">
            <w:pPr>
              <w:rPr>
                <w:lang w:val="en-US"/>
              </w:rPr>
            </w:pPr>
            <w:r>
              <w:rPr>
                <w:lang w:val="en-US"/>
              </w:rPr>
              <w:t xml:space="preserve">The investment strategy is integral to the financial position of the pension fund and is specifically designed and implemented for the benefit </w:t>
            </w:r>
            <w:r w:rsidR="000409BC">
              <w:rPr>
                <w:lang w:val="en-US"/>
              </w:rPr>
              <w:t xml:space="preserve">of employers and employees. </w:t>
            </w:r>
            <w:r w:rsidR="004F1203" w:rsidRPr="004F1203">
              <w:rPr>
                <w:lang w:val="en-US"/>
              </w:rPr>
              <w:t>This is put together in conjunction with the contribution/funding strategy which is also set locally, as contributions are paid by the Council and other local employers. It would seem appropriate that there is a strong level of local accountability for the risk appetite inherent in the investment and contribution strategies combined, since these fall on the local employers</w:t>
            </w:r>
            <w:r w:rsidR="004F1203">
              <w:rPr>
                <w:lang w:val="en-US"/>
              </w:rPr>
              <w:t xml:space="preserve">. </w:t>
            </w:r>
            <w:r w:rsidR="000409BC">
              <w:rPr>
                <w:lang w:val="en-US"/>
              </w:rPr>
              <w:t xml:space="preserve"> </w:t>
            </w:r>
          </w:p>
          <w:p w:rsidR="00D27555" w:rsidRDefault="000409BC" w:rsidP="00B26149">
            <w:pPr>
              <w:rPr>
                <w:lang w:val="en-US"/>
              </w:rPr>
            </w:pPr>
            <w:r>
              <w:rPr>
                <w:lang w:val="en-US"/>
              </w:rPr>
              <w:t>The local scrutiny of the strategy by employers and employees through the current governance arrangements allows direct questioning at all stages of the strategy</w:t>
            </w:r>
            <w:r w:rsidR="008D5FCB">
              <w:rPr>
                <w:lang w:val="en-US"/>
              </w:rPr>
              <w:t xml:space="preserve"> process.  The </w:t>
            </w:r>
            <w:r w:rsidR="006243EE">
              <w:rPr>
                <w:lang w:val="en-US"/>
              </w:rPr>
              <w:t xml:space="preserve">increased </w:t>
            </w:r>
            <w:r w:rsidR="008D5FCB">
              <w:rPr>
                <w:lang w:val="en-US"/>
              </w:rPr>
              <w:t xml:space="preserve">disconnection </w:t>
            </w:r>
            <w:r>
              <w:rPr>
                <w:lang w:val="en-US"/>
              </w:rPr>
              <w:t xml:space="preserve">of a merged Scottish fund could not allow this level of employer and employee scrutiny therefore lessening governance </w:t>
            </w:r>
            <w:r w:rsidR="006243EE">
              <w:rPr>
                <w:lang w:val="en-US"/>
              </w:rPr>
              <w:t>of</w:t>
            </w:r>
            <w:r>
              <w:rPr>
                <w:lang w:val="en-US"/>
              </w:rPr>
              <w:t xml:space="preserve"> </w:t>
            </w:r>
            <w:r w:rsidR="008D5FCB">
              <w:rPr>
                <w:lang w:val="en-US"/>
              </w:rPr>
              <w:t xml:space="preserve">the key </w:t>
            </w:r>
            <w:r w:rsidR="008D5FCB" w:rsidRPr="00744E02">
              <w:rPr>
                <w:lang w:val="en-US"/>
              </w:rPr>
              <w:t>interested parties.</w:t>
            </w:r>
          </w:p>
          <w:p w:rsidR="003A12C7" w:rsidRPr="00744E02" w:rsidRDefault="003A12C7" w:rsidP="00B26149">
            <w:pPr>
              <w:rPr>
                <w:lang w:val="en-US"/>
              </w:rPr>
            </w:pPr>
            <w:r>
              <w:rPr>
                <w:lang w:val="en-US"/>
              </w:rPr>
              <w:t>The membership of the Shetland Islands Council Pension Fund in total is equivalent to about 31% of the population of the Shetland Islands.  This shows how important to the local economy the pension fund is</w:t>
            </w:r>
            <w:r w:rsidR="00681B60">
              <w:rPr>
                <w:lang w:val="en-US"/>
              </w:rPr>
              <w:t>,</w:t>
            </w:r>
            <w:r>
              <w:rPr>
                <w:lang w:val="en-US"/>
              </w:rPr>
              <w:t xml:space="preserve"> and how important that there is a local connection to the oversight and strategy of the </w:t>
            </w:r>
            <w:r w:rsidR="00681B60">
              <w:rPr>
                <w:lang w:val="en-US"/>
              </w:rPr>
              <w:t>P</w:t>
            </w:r>
            <w:r>
              <w:rPr>
                <w:lang w:val="en-US"/>
              </w:rPr>
              <w:t>ension Fund.</w:t>
            </w:r>
            <w:r w:rsidR="004F1203">
              <w:rPr>
                <w:lang w:val="en-US"/>
              </w:rPr>
              <w:t xml:space="preserve">  </w:t>
            </w:r>
            <w:r w:rsidR="004F1203" w:rsidRPr="004F1203">
              <w:rPr>
                <w:lang w:val="en-US"/>
              </w:rPr>
              <w:t>The Fund sets its investment and contribution strategies locally, using a risk management framework which is appropriate to its local employers, and subject to local scrutiny: this approach has served the SLGPS well to date.</w:t>
            </w:r>
            <w:r>
              <w:rPr>
                <w:lang w:val="en-US"/>
              </w:rPr>
              <w:t xml:space="preserve"> </w:t>
            </w:r>
          </w:p>
          <w:p w:rsidR="00CB2A52" w:rsidRPr="00D63461" w:rsidRDefault="00D63461" w:rsidP="00D63461">
            <w:pPr>
              <w:pStyle w:val="ListParagraph"/>
              <w:numPr>
                <w:ilvl w:val="0"/>
                <w:numId w:val="37"/>
              </w:numPr>
              <w:ind w:left="321"/>
              <w:rPr>
                <w:i/>
              </w:rPr>
            </w:pPr>
            <w:r w:rsidRPr="00D63461">
              <w:rPr>
                <w:i/>
              </w:rPr>
              <w:t xml:space="preserve">How would </w:t>
            </w:r>
            <w:r w:rsidR="00CB2A52" w:rsidRPr="00D63461">
              <w:rPr>
                <w:i/>
              </w:rPr>
              <w:t>you determine if the benefits of a local connection in governance outweigh the benefits of scale?</w:t>
            </w:r>
          </w:p>
          <w:p w:rsidR="00D63461" w:rsidRPr="005C40F7" w:rsidRDefault="00D63461" w:rsidP="00D63461">
            <w:pPr>
              <w:rPr>
                <w:rFonts w:cs="Arial"/>
                <w:szCs w:val="23"/>
              </w:rPr>
            </w:pPr>
            <w:r w:rsidRPr="005C40F7">
              <w:rPr>
                <w:rFonts w:cs="Arial"/>
                <w:szCs w:val="23"/>
              </w:rPr>
              <w:t xml:space="preserve">It seems logical that local governance of </w:t>
            </w:r>
            <w:r w:rsidR="005B0E59">
              <w:rPr>
                <w:rFonts w:cs="Arial"/>
                <w:szCs w:val="23"/>
              </w:rPr>
              <w:t>some</w:t>
            </w:r>
            <w:r w:rsidRPr="005C40F7">
              <w:rPr>
                <w:rFonts w:cs="Arial"/>
                <w:szCs w:val="23"/>
              </w:rPr>
              <w:t xml:space="preserve">thing that is of importance to </w:t>
            </w:r>
            <w:r w:rsidR="005B0E59">
              <w:rPr>
                <w:rFonts w:cs="Arial"/>
                <w:szCs w:val="23"/>
              </w:rPr>
              <w:t>a</w:t>
            </w:r>
            <w:r w:rsidRPr="005C40F7">
              <w:rPr>
                <w:rFonts w:cs="Arial"/>
                <w:szCs w:val="23"/>
              </w:rPr>
              <w:t xml:space="preserve"> local community is better served by those interested parties monitoring and deciding on issue</w:t>
            </w:r>
            <w:r w:rsidR="005B0E59">
              <w:rPr>
                <w:rFonts w:cs="Arial"/>
                <w:szCs w:val="23"/>
              </w:rPr>
              <w:t>s</w:t>
            </w:r>
            <w:r w:rsidRPr="005C40F7">
              <w:rPr>
                <w:rFonts w:cs="Arial"/>
                <w:szCs w:val="23"/>
              </w:rPr>
              <w:t>.  Removing a local connection makes it no less important to that community</w:t>
            </w:r>
            <w:r w:rsidR="005B0E59">
              <w:rPr>
                <w:rFonts w:cs="Arial"/>
                <w:szCs w:val="23"/>
              </w:rPr>
              <w:t>,</w:t>
            </w:r>
            <w:r w:rsidRPr="005C40F7">
              <w:rPr>
                <w:rFonts w:cs="Arial"/>
                <w:szCs w:val="23"/>
              </w:rPr>
              <w:t xml:space="preserve"> </w:t>
            </w:r>
            <w:r w:rsidR="005B0E59">
              <w:rPr>
                <w:rFonts w:cs="Arial"/>
                <w:szCs w:val="23"/>
              </w:rPr>
              <w:t>and the</w:t>
            </w:r>
            <w:r w:rsidRPr="005C40F7">
              <w:rPr>
                <w:rFonts w:cs="Arial"/>
                <w:szCs w:val="23"/>
              </w:rPr>
              <w:t xml:space="preserve"> level of importance and scrutiny cannot be replicated in any other type of organisation that is remote from the community.</w:t>
            </w:r>
          </w:p>
          <w:p w:rsidR="00D63461" w:rsidRPr="005C40F7" w:rsidRDefault="00D63461" w:rsidP="00D63461">
            <w:pPr>
              <w:rPr>
                <w:rFonts w:cs="Arial"/>
                <w:szCs w:val="23"/>
              </w:rPr>
            </w:pPr>
            <w:r w:rsidRPr="005C40F7">
              <w:rPr>
                <w:rFonts w:cs="Arial"/>
                <w:szCs w:val="23"/>
              </w:rPr>
              <w:t>Evidence of any o</w:t>
            </w:r>
            <w:r w:rsidR="00C71329">
              <w:rPr>
                <w:rFonts w:cs="Arial"/>
                <w:szCs w:val="23"/>
              </w:rPr>
              <w:t>ther</w:t>
            </w:r>
            <w:r w:rsidRPr="005C40F7">
              <w:rPr>
                <w:rFonts w:cs="Arial"/>
                <w:szCs w:val="23"/>
              </w:rPr>
              <w:t xml:space="preserve"> type of Scottish LGPS model is </w:t>
            </w:r>
            <w:r w:rsidR="00C71329">
              <w:rPr>
                <w:rFonts w:cs="Arial"/>
                <w:szCs w:val="23"/>
              </w:rPr>
              <w:t xml:space="preserve">unknown and not tested, it is therefore </w:t>
            </w:r>
            <w:r w:rsidRPr="005C40F7">
              <w:rPr>
                <w:rFonts w:cs="Arial"/>
                <w:szCs w:val="23"/>
              </w:rPr>
              <w:t>difficult to quantify an</w:t>
            </w:r>
            <w:r w:rsidR="00C71329">
              <w:rPr>
                <w:rFonts w:cs="Arial"/>
                <w:szCs w:val="23"/>
              </w:rPr>
              <w:t>y</w:t>
            </w:r>
            <w:r w:rsidRPr="005C40F7">
              <w:rPr>
                <w:rFonts w:cs="Arial"/>
                <w:szCs w:val="23"/>
              </w:rPr>
              <w:t xml:space="preserve"> </w:t>
            </w:r>
            <w:r w:rsidR="00C71329">
              <w:rPr>
                <w:rFonts w:cs="Arial"/>
                <w:szCs w:val="23"/>
              </w:rPr>
              <w:t xml:space="preserve">costs or benefits as these </w:t>
            </w:r>
            <w:r w:rsidRPr="005C40F7">
              <w:rPr>
                <w:rFonts w:cs="Arial"/>
                <w:szCs w:val="23"/>
              </w:rPr>
              <w:t>could not be estimated with any real accuracy</w:t>
            </w:r>
            <w:r w:rsidR="00C71329">
              <w:rPr>
                <w:rFonts w:cs="Arial"/>
                <w:szCs w:val="23"/>
              </w:rPr>
              <w:t>.</w:t>
            </w:r>
            <w:r w:rsidRPr="005C40F7">
              <w:rPr>
                <w:rFonts w:cs="Arial"/>
                <w:szCs w:val="23"/>
              </w:rPr>
              <w:t xml:space="preserve">  Only the current Scottish LGPS position can actually be evaluated, and there is no evidence to suggest that the current model requires change, indeed all of the Scottish LGPS funding positions are very healthy irrespective of their scale, which is a direct output from</w:t>
            </w:r>
            <w:r w:rsidR="004219CF">
              <w:rPr>
                <w:rFonts w:cs="Arial"/>
                <w:szCs w:val="23"/>
              </w:rPr>
              <w:t xml:space="preserve"> good</w:t>
            </w:r>
            <w:r w:rsidRPr="005C40F7">
              <w:rPr>
                <w:rFonts w:cs="Arial"/>
                <w:szCs w:val="23"/>
              </w:rPr>
              <w:t xml:space="preserve"> long term local governance.   </w:t>
            </w:r>
          </w:p>
          <w:p w:rsidR="00CB2A52" w:rsidRPr="00D60B4F" w:rsidRDefault="00CB2A52" w:rsidP="00D63461">
            <w:pPr>
              <w:pStyle w:val="ListNumber"/>
              <w:numPr>
                <w:ilvl w:val="0"/>
                <w:numId w:val="38"/>
              </w:numPr>
            </w:pPr>
            <w:r w:rsidRPr="00D60B4F">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016E2E" w:rsidRDefault="00016E2E" w:rsidP="00016E2E">
            <w:pPr>
              <w:rPr>
                <w:lang w:val="en-US"/>
              </w:rPr>
            </w:pPr>
            <w:r>
              <w:rPr>
                <w:lang w:val="en-US"/>
              </w:rPr>
              <w:lastRenderedPageBreak/>
              <w:t>The Shetland Islands Council Pension Fund has a risk register that is reviewed regularly.</w:t>
            </w:r>
          </w:p>
          <w:p w:rsidR="00016E2E" w:rsidRPr="00016E2E" w:rsidRDefault="00016E2E" w:rsidP="00016E2E">
            <w:pPr>
              <w:rPr>
                <w:lang w:val="en-US"/>
              </w:rPr>
            </w:pPr>
            <w:r>
              <w:rPr>
                <w:lang w:val="en-US"/>
              </w:rPr>
              <w:t xml:space="preserve">External auditors undertake an annual assessment of the internal controls as part of their audit process. </w:t>
            </w:r>
            <w:r w:rsidR="004F1203">
              <w:rPr>
                <w:lang w:val="en-US"/>
              </w:rPr>
              <w:t xml:space="preserve"> </w:t>
            </w:r>
            <w:r w:rsidR="004F1203" w:rsidRPr="004F1203">
              <w:rPr>
                <w:lang w:val="en-US"/>
              </w:rPr>
              <w:t xml:space="preserve">Furthermore, our </w:t>
            </w:r>
            <w:r w:rsidR="00755BB1">
              <w:rPr>
                <w:lang w:val="en-US"/>
              </w:rPr>
              <w:t>external</w:t>
            </w:r>
            <w:r w:rsidR="004F1203" w:rsidRPr="004F1203">
              <w:rPr>
                <w:lang w:val="en-US"/>
              </w:rPr>
              <w:t xml:space="preserve"> advisor</w:t>
            </w:r>
            <w:r w:rsidR="00755BB1">
              <w:rPr>
                <w:lang w:val="en-US"/>
              </w:rPr>
              <w:t>s</w:t>
            </w:r>
            <w:r w:rsidR="004F1203" w:rsidRPr="004F1203">
              <w:rPr>
                <w:lang w:val="en-US"/>
              </w:rPr>
              <w:t xml:space="preserve"> work with us, providing specialist expertise drawing on extensive experience elsewhere in the UK LGPS, to help us maintain best practice in this area.</w:t>
            </w:r>
          </w:p>
          <w:p w:rsidR="00016E2E" w:rsidRDefault="00CB2A52" w:rsidP="00C22506">
            <w:pPr>
              <w:pStyle w:val="Question"/>
            </w:pPr>
            <w:r w:rsidRPr="00BC7350">
              <w:t>How well are operating risks managed in the current system?</w:t>
            </w:r>
          </w:p>
          <w:p w:rsidR="00CB2A52" w:rsidRDefault="002D3C39" w:rsidP="00016E2E">
            <w:pPr>
              <w:pStyle w:val="Question"/>
              <w:numPr>
                <w:ilvl w:val="0"/>
                <w:numId w:val="0"/>
              </w:numPr>
            </w:pPr>
            <w:r>
              <w:rPr>
                <w:i w:val="0"/>
              </w:rPr>
              <w:t xml:space="preserve">Both internal and external audit have not identified any significant issues in the </w:t>
            </w:r>
            <w:r w:rsidR="003B465D">
              <w:rPr>
                <w:i w:val="0"/>
              </w:rPr>
              <w:t xml:space="preserve">Pension </w:t>
            </w:r>
            <w:r w:rsidR="004D080B">
              <w:rPr>
                <w:i w:val="0"/>
              </w:rPr>
              <w:t xml:space="preserve">audits they have </w:t>
            </w:r>
            <w:r w:rsidR="003B465D">
              <w:rPr>
                <w:i w:val="0"/>
              </w:rPr>
              <w:t>undertaken</w:t>
            </w:r>
            <w:r w:rsidR="004D080B">
              <w:rPr>
                <w:i w:val="0"/>
              </w:rPr>
              <w:t>.</w:t>
            </w:r>
            <w:r w:rsidR="00CB2A52" w:rsidRPr="00BC7350">
              <w:t xml:space="preserve">  </w:t>
            </w:r>
          </w:p>
          <w:p w:rsidR="006360FB" w:rsidRDefault="00260FE0" w:rsidP="00260FE0">
            <w:pPr>
              <w:rPr>
                <w:lang w:val="en-US"/>
              </w:rPr>
            </w:pPr>
            <w:r>
              <w:rPr>
                <w:lang w:val="en-US"/>
              </w:rPr>
              <w:t xml:space="preserve">Operating risks are managed </w:t>
            </w:r>
            <w:r w:rsidR="00F361DB">
              <w:rPr>
                <w:lang w:val="en-US"/>
              </w:rPr>
              <w:t>in all areas of</w:t>
            </w:r>
            <w:r>
              <w:rPr>
                <w:lang w:val="en-US"/>
              </w:rPr>
              <w:t xml:space="preserve"> the Fund</w:t>
            </w:r>
            <w:r w:rsidR="00F361DB">
              <w:rPr>
                <w:lang w:val="en-US"/>
              </w:rPr>
              <w:t>,</w:t>
            </w:r>
            <w:r>
              <w:rPr>
                <w:lang w:val="en-US"/>
              </w:rPr>
              <w:t xml:space="preserve"> from internal and external audit reviews to having business continuity plans.  Investment risks are paramount within the setting up of an investment strategy from the use of investment consultants</w:t>
            </w:r>
            <w:r w:rsidR="00F361DB">
              <w:rPr>
                <w:lang w:val="en-US"/>
              </w:rPr>
              <w:t>,</w:t>
            </w:r>
            <w:r>
              <w:rPr>
                <w:lang w:val="en-US"/>
              </w:rPr>
              <w:t xml:space="preserve"> through to </w:t>
            </w:r>
            <w:r w:rsidR="006360FB">
              <w:rPr>
                <w:lang w:val="en-US"/>
              </w:rPr>
              <w:t xml:space="preserve">the </w:t>
            </w:r>
            <w:r>
              <w:rPr>
                <w:lang w:val="en-US"/>
              </w:rPr>
              <w:t>diversi</w:t>
            </w:r>
            <w:r w:rsidR="00AD5FB2">
              <w:rPr>
                <w:lang w:val="en-US"/>
              </w:rPr>
              <w:t>fication</w:t>
            </w:r>
            <w:r>
              <w:rPr>
                <w:lang w:val="en-US"/>
              </w:rPr>
              <w:t xml:space="preserve"> of fund managers</w:t>
            </w:r>
            <w:r w:rsidR="00F361DB">
              <w:rPr>
                <w:lang w:val="en-US"/>
              </w:rPr>
              <w:t xml:space="preserve"> and</w:t>
            </w:r>
            <w:r>
              <w:rPr>
                <w:lang w:val="en-US"/>
              </w:rPr>
              <w:t xml:space="preserve"> </w:t>
            </w:r>
            <w:r w:rsidR="006360FB">
              <w:rPr>
                <w:lang w:val="en-US"/>
              </w:rPr>
              <w:t xml:space="preserve">the </w:t>
            </w:r>
            <w:r>
              <w:rPr>
                <w:lang w:val="en-US"/>
              </w:rPr>
              <w:t>independence of the custodian</w:t>
            </w:r>
            <w:r w:rsidR="00F361DB">
              <w:rPr>
                <w:lang w:val="en-US"/>
              </w:rPr>
              <w:t xml:space="preserve">.  Internally there are segregation of duties </w:t>
            </w:r>
            <w:r w:rsidR="006360FB">
              <w:rPr>
                <w:lang w:val="en-US"/>
              </w:rPr>
              <w:t>with a</w:t>
            </w:r>
            <w:r w:rsidR="00D81757">
              <w:rPr>
                <w:lang w:val="en-US"/>
              </w:rPr>
              <w:t>ll</w:t>
            </w:r>
            <w:r w:rsidR="006360FB">
              <w:rPr>
                <w:lang w:val="en-US"/>
              </w:rPr>
              <w:t xml:space="preserve"> </w:t>
            </w:r>
            <w:r w:rsidR="00F361DB">
              <w:rPr>
                <w:lang w:val="en-US"/>
              </w:rPr>
              <w:t>cash movements</w:t>
            </w:r>
            <w:r w:rsidR="00AD5FB2">
              <w:rPr>
                <w:lang w:val="en-US"/>
              </w:rPr>
              <w:t>, and</w:t>
            </w:r>
            <w:r w:rsidR="00F361DB">
              <w:rPr>
                <w:lang w:val="en-US"/>
              </w:rPr>
              <w:t xml:space="preserve"> </w:t>
            </w:r>
            <w:r w:rsidR="00AD5FB2">
              <w:rPr>
                <w:lang w:val="en-US"/>
              </w:rPr>
              <w:t>the</w:t>
            </w:r>
            <w:r w:rsidR="00F361DB">
              <w:rPr>
                <w:lang w:val="en-US"/>
              </w:rPr>
              <w:t xml:space="preserve"> reduc</w:t>
            </w:r>
            <w:r w:rsidR="00AD5FB2">
              <w:rPr>
                <w:lang w:val="en-US"/>
              </w:rPr>
              <w:t>tion of</w:t>
            </w:r>
            <w:r w:rsidR="00F361DB">
              <w:rPr>
                <w:lang w:val="en-US"/>
              </w:rPr>
              <w:t xml:space="preserve"> key man risk through the involvement of various Council officers at all levels.</w:t>
            </w:r>
            <w:r w:rsidR="006360FB">
              <w:rPr>
                <w:lang w:val="en-US"/>
              </w:rPr>
              <w:t xml:space="preserve">  </w:t>
            </w:r>
          </w:p>
          <w:p w:rsidR="00260FE0" w:rsidRPr="00260FE0" w:rsidRDefault="006360FB" w:rsidP="00260FE0">
            <w:pPr>
              <w:rPr>
                <w:lang w:val="en-US"/>
              </w:rPr>
            </w:pPr>
            <w:r>
              <w:rPr>
                <w:lang w:val="en-US"/>
              </w:rPr>
              <w:t xml:space="preserve">All internal and external use of risk control is used </w:t>
            </w:r>
            <w:r w:rsidR="006C4BC2">
              <w:rPr>
                <w:lang w:val="en-US"/>
              </w:rPr>
              <w:t>to mitigate all possible risk and safeguard assets, which is reflected in the external auditors clean audit report.</w:t>
            </w:r>
            <w:r>
              <w:rPr>
                <w:lang w:val="en-US"/>
              </w:rPr>
              <w:t xml:space="preserve"> </w:t>
            </w:r>
            <w:r w:rsidR="00260FE0">
              <w:rPr>
                <w:lang w:val="en-US"/>
              </w:rPr>
              <w:t xml:space="preserve">  </w:t>
            </w:r>
          </w:p>
          <w:p w:rsidR="003B465D" w:rsidRPr="003B465D" w:rsidRDefault="00CB2A52" w:rsidP="004405DB">
            <w:pPr>
              <w:pStyle w:val="Question"/>
            </w:pPr>
            <w:r w:rsidRPr="00F50CBA">
              <w:t xml:space="preserve">How would you improve </w:t>
            </w:r>
            <w:r>
              <w:t xml:space="preserve">the measurement and </w:t>
            </w:r>
            <w:r w:rsidRPr="00F50CBA">
              <w:t>management of operating risks in the current system?</w:t>
            </w:r>
            <w:r w:rsidR="001472E8">
              <w:rPr>
                <w:i w:val="0"/>
              </w:rPr>
              <w:t xml:space="preserve"> </w:t>
            </w:r>
          </w:p>
          <w:p w:rsidR="006C4BC2" w:rsidRPr="00B421D1" w:rsidRDefault="00FC66DB" w:rsidP="003B465D">
            <w:pPr>
              <w:pStyle w:val="Question"/>
              <w:numPr>
                <w:ilvl w:val="0"/>
                <w:numId w:val="0"/>
              </w:numPr>
            </w:pPr>
            <w:r>
              <w:rPr>
                <w:i w:val="0"/>
              </w:rPr>
              <w:t>Due to t</w:t>
            </w:r>
            <w:r w:rsidR="001472E8">
              <w:rPr>
                <w:i w:val="0"/>
              </w:rPr>
              <w:t>he complexity of the LGPS and other associated regulations</w:t>
            </w:r>
            <w:r>
              <w:rPr>
                <w:i w:val="0"/>
              </w:rPr>
              <w:t>, it’s imperative to undertake</w:t>
            </w:r>
            <w:r w:rsidR="001472E8">
              <w:rPr>
                <w:i w:val="0"/>
              </w:rPr>
              <w:t xml:space="preserve"> </w:t>
            </w:r>
            <w:r>
              <w:rPr>
                <w:i w:val="0"/>
              </w:rPr>
              <w:t>continual staff development/training</w:t>
            </w:r>
            <w:r w:rsidR="001472E8">
              <w:rPr>
                <w:i w:val="0"/>
              </w:rPr>
              <w:t xml:space="preserve"> to</w:t>
            </w:r>
            <w:r w:rsidR="00FD3EEC">
              <w:rPr>
                <w:i w:val="0"/>
              </w:rPr>
              <w:t xml:space="preserve"> </w:t>
            </w:r>
            <w:r w:rsidR="001472E8">
              <w:rPr>
                <w:i w:val="0"/>
              </w:rPr>
              <w:t>ensure all pension administering staff are fully trained and mu</w:t>
            </w:r>
            <w:r>
              <w:rPr>
                <w:i w:val="0"/>
              </w:rPr>
              <w:t xml:space="preserve">lti-skilled so as to ensure key </w:t>
            </w:r>
            <w:r w:rsidR="001472E8">
              <w:rPr>
                <w:i w:val="0"/>
              </w:rPr>
              <w:t>man risk</w:t>
            </w:r>
            <w:r>
              <w:rPr>
                <w:i w:val="0"/>
              </w:rPr>
              <w:t xml:space="preserve"> is mitigated. </w:t>
            </w:r>
            <w:r w:rsidR="00B93852">
              <w:rPr>
                <w:i w:val="0"/>
              </w:rPr>
              <w:t>Operating risks have been significantly improved now that all</w:t>
            </w:r>
            <w:r>
              <w:rPr>
                <w:i w:val="0"/>
              </w:rPr>
              <w:t xml:space="preserve"> 11 Scottish Pensi</w:t>
            </w:r>
            <w:r w:rsidR="00B93852">
              <w:rPr>
                <w:i w:val="0"/>
              </w:rPr>
              <w:t>on Administering Authorities are using the Heywoods Altair Pension Administration System.</w:t>
            </w:r>
            <w:r w:rsidR="004F1203">
              <w:rPr>
                <w:i w:val="0"/>
              </w:rPr>
              <w:t xml:space="preserve">  </w:t>
            </w:r>
            <w:r w:rsidR="004F1203" w:rsidRPr="004F1203">
              <w:rPr>
                <w:i w:val="0"/>
              </w:rPr>
              <w:t xml:space="preserve">We are also making greater use of our </w:t>
            </w:r>
            <w:r w:rsidR="00755BB1">
              <w:rPr>
                <w:i w:val="0"/>
              </w:rPr>
              <w:t>external</w:t>
            </w:r>
            <w:r w:rsidR="004F1203" w:rsidRPr="004F1203">
              <w:rPr>
                <w:i w:val="0"/>
              </w:rPr>
              <w:t xml:space="preserve"> </w:t>
            </w:r>
            <w:r w:rsidR="00755BB1">
              <w:rPr>
                <w:i w:val="0"/>
              </w:rPr>
              <w:t>a</w:t>
            </w:r>
            <w:r w:rsidR="004F1203" w:rsidRPr="004F1203">
              <w:rPr>
                <w:i w:val="0"/>
              </w:rPr>
              <w:t>dvisor</w:t>
            </w:r>
            <w:r w:rsidR="00755BB1">
              <w:rPr>
                <w:i w:val="0"/>
              </w:rPr>
              <w:t>s</w:t>
            </w:r>
            <w:r w:rsidR="004F1203" w:rsidRPr="004F1203">
              <w:rPr>
                <w:i w:val="0"/>
              </w:rPr>
              <w:t xml:space="preserve"> to reflect the greater focus on these issues.</w:t>
            </w:r>
          </w:p>
          <w:p w:rsidR="00CB2A52" w:rsidRPr="00873E75" w:rsidRDefault="00CB2A52" w:rsidP="00D63461">
            <w:pPr>
              <w:pStyle w:val="ListNumber"/>
              <w:numPr>
                <w:ilvl w:val="0"/>
                <w:numId w:val="38"/>
              </w:numPr>
            </w:pPr>
            <w:r w:rsidRPr="00873E75">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1F3B2A" w:rsidRDefault="003E499D" w:rsidP="003E499D">
            <w:pPr>
              <w:rPr>
                <w:lang w:val="en-US"/>
              </w:rPr>
            </w:pPr>
            <w:r>
              <w:rPr>
                <w:lang w:val="en-US"/>
              </w:rPr>
              <w:t xml:space="preserve">The Shetland Islands Council Pension Fund does not currently have any investments in infrastructure.  </w:t>
            </w:r>
          </w:p>
          <w:p w:rsidR="003E499D" w:rsidRPr="003E499D" w:rsidRDefault="003E499D" w:rsidP="003E499D">
            <w:pPr>
              <w:rPr>
                <w:lang w:val="en-US"/>
              </w:rPr>
            </w:pPr>
            <w:r>
              <w:rPr>
                <w:lang w:val="en-US"/>
              </w:rPr>
              <w:t xml:space="preserve">All investments are compared and analysed by our investment consultant </w:t>
            </w:r>
            <w:r w:rsidR="001F3B2A">
              <w:rPr>
                <w:lang w:val="en-US"/>
              </w:rPr>
              <w:t>before</w:t>
            </w:r>
            <w:r>
              <w:rPr>
                <w:lang w:val="en-US"/>
              </w:rPr>
              <w:t xml:space="preserve"> deciding which assets best </w:t>
            </w:r>
            <w:r w:rsidR="00DC6AF2">
              <w:rPr>
                <w:lang w:val="en-US"/>
              </w:rPr>
              <w:t>fits into</w:t>
            </w:r>
            <w:r>
              <w:rPr>
                <w:lang w:val="en-US"/>
              </w:rPr>
              <w:t xml:space="preserve"> the </w:t>
            </w:r>
            <w:r w:rsidR="00B37E85">
              <w:rPr>
                <w:lang w:val="en-US"/>
              </w:rPr>
              <w:t>F</w:t>
            </w:r>
            <w:r>
              <w:rPr>
                <w:lang w:val="en-US"/>
              </w:rPr>
              <w:t>und’s investment strategy.</w:t>
            </w:r>
            <w:r w:rsidR="001F3B2A">
              <w:rPr>
                <w:lang w:val="en-US"/>
              </w:rPr>
              <w:t xml:space="preserve">  The </w:t>
            </w:r>
            <w:r w:rsidR="00B37E85">
              <w:rPr>
                <w:lang w:val="en-US"/>
              </w:rPr>
              <w:t xml:space="preserve">current investment strategy was agreed in 2014 and a review of this strategy has just been initiated with our investment consultants, with the intension to have a new investment strategy in place during 2019.  This strategy may include infrastructure investments as it will be compared again to other asset classes during the consultant’s analysis. </w:t>
            </w:r>
            <w:r w:rsidR="001F3B2A">
              <w:rPr>
                <w:lang w:val="en-US"/>
              </w:rPr>
              <w:t xml:space="preserve">   </w:t>
            </w:r>
          </w:p>
          <w:p w:rsidR="00B37E85" w:rsidRDefault="00CB2A52" w:rsidP="00C22506">
            <w:pPr>
              <w:pStyle w:val="Question"/>
            </w:pPr>
            <w:r w:rsidRPr="0027704C">
              <w:t xml:space="preserve">How </w:t>
            </w:r>
            <w:r>
              <w:t>do you rate</w:t>
            </w:r>
            <w:r w:rsidRPr="0027704C">
              <w:t xml:space="preserve"> </w:t>
            </w:r>
            <w:r>
              <w:t>the</w:t>
            </w:r>
            <w:r w:rsidRPr="0027704C">
              <w:t xml:space="preserve"> current system</w:t>
            </w:r>
            <w:r>
              <w:t>’s ability to invest in infrastructure?</w:t>
            </w:r>
          </w:p>
          <w:p w:rsidR="00762C2F" w:rsidRDefault="00762C2F" w:rsidP="00B37E85">
            <w:pPr>
              <w:pStyle w:val="Question"/>
              <w:numPr>
                <w:ilvl w:val="0"/>
                <w:numId w:val="0"/>
              </w:numPr>
              <w:rPr>
                <w:i w:val="0"/>
              </w:rPr>
            </w:pPr>
            <w:r>
              <w:rPr>
                <w:i w:val="0"/>
              </w:rPr>
              <w:lastRenderedPageBreak/>
              <w:t xml:space="preserve">Infrastructure will be evaluated against all other asset classes by our investment consultants, when they </w:t>
            </w:r>
            <w:r w:rsidR="00E823D8">
              <w:rPr>
                <w:i w:val="0"/>
              </w:rPr>
              <w:t xml:space="preserve">look at </w:t>
            </w:r>
            <w:r>
              <w:rPr>
                <w:i w:val="0"/>
              </w:rPr>
              <w:t>compil</w:t>
            </w:r>
            <w:r w:rsidR="00E823D8">
              <w:rPr>
                <w:i w:val="0"/>
              </w:rPr>
              <w:t>ing</w:t>
            </w:r>
            <w:r>
              <w:rPr>
                <w:i w:val="0"/>
              </w:rPr>
              <w:t xml:space="preserve"> the new investment strategy.  </w:t>
            </w:r>
          </w:p>
          <w:p w:rsidR="00CB2A52" w:rsidRPr="0027704C" w:rsidRDefault="00762C2F" w:rsidP="00B37E85">
            <w:pPr>
              <w:pStyle w:val="Question"/>
              <w:numPr>
                <w:ilvl w:val="0"/>
                <w:numId w:val="0"/>
              </w:numPr>
            </w:pPr>
            <w:r>
              <w:rPr>
                <w:i w:val="0"/>
              </w:rPr>
              <w:t>Infrastructure investing does have different governance characteristics, is more expensive to invest into, r</w:t>
            </w:r>
            <w:r w:rsidR="00E823D8">
              <w:rPr>
                <w:i w:val="0"/>
              </w:rPr>
              <w:t>elatively illiquid and there are supply constraints.</w:t>
            </w:r>
            <w:r>
              <w:rPr>
                <w:i w:val="0"/>
              </w:rPr>
              <w:t xml:space="preserve">   </w:t>
            </w:r>
            <w:r w:rsidR="00DC6AF2">
              <w:rPr>
                <w:i w:val="0"/>
              </w:rPr>
              <w:t xml:space="preserve">This does mean that investing directly into infrastructure requires specialist knowledge but there are different options </w:t>
            </w:r>
            <w:r w:rsidR="003B465D">
              <w:rPr>
                <w:i w:val="0"/>
              </w:rPr>
              <w:t>to</w:t>
            </w:r>
            <w:r w:rsidR="00DC6AF2">
              <w:rPr>
                <w:i w:val="0"/>
              </w:rPr>
              <w:t xml:space="preserve"> direct investing that could be utilised if the asset class was perceived to be a good inv</w:t>
            </w:r>
            <w:r w:rsidR="00825D8B">
              <w:rPr>
                <w:i w:val="0"/>
              </w:rPr>
              <w:t>estment for the fund’s strategy</w:t>
            </w:r>
            <w:r w:rsidR="00825D8B" w:rsidRPr="00825D8B">
              <w:rPr>
                <w:i w:val="0"/>
              </w:rPr>
              <w:t xml:space="preserve">, through to pooled vehicles already available and established in the pension investment universe.  </w:t>
            </w:r>
            <w:r w:rsidR="00CB2A52">
              <w:t xml:space="preserve"> </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E823D8" w:rsidRDefault="00E823D8" w:rsidP="00E823D8">
            <w:pPr>
              <w:rPr>
                <w:lang w:val="en-US"/>
              </w:rPr>
            </w:pPr>
            <w:r>
              <w:rPr>
                <w:lang w:val="en-US"/>
              </w:rPr>
              <w:t>Any investment into infrastructure would have to be recommended initially by our investment consultants and believed to be a good addition and diversifier</w:t>
            </w:r>
            <w:r w:rsidR="00825D8B">
              <w:rPr>
                <w:lang w:val="en-US"/>
              </w:rPr>
              <w:t xml:space="preserve"> within the investment strategy</w:t>
            </w:r>
            <w:r w:rsidR="00825D8B" w:rsidRPr="00825D8B">
              <w:rPr>
                <w:lang w:val="en-US"/>
              </w:rPr>
              <w:t>, relative to alternative investment options.</w:t>
            </w:r>
          </w:p>
          <w:p w:rsidR="00B544DC" w:rsidRDefault="00B544DC" w:rsidP="00E823D8">
            <w:pPr>
              <w:rPr>
                <w:lang w:val="en-US"/>
              </w:rPr>
            </w:pPr>
            <w:r w:rsidRPr="00B544DC">
              <w:rPr>
                <w:lang w:val="en-US"/>
              </w:rPr>
              <w:t>We do not treat infrastructure in a different way from consideration of any other asset class: the aim of the Fund is to balance risk and returns for the benefit of participating employers, ensuring the payment of benefits to all our members.</w:t>
            </w:r>
          </w:p>
          <w:p w:rsidR="00A96384" w:rsidRDefault="00E823D8" w:rsidP="00E823D8">
            <w:pPr>
              <w:rPr>
                <w:lang w:val="en-US"/>
              </w:rPr>
            </w:pPr>
            <w:r>
              <w:rPr>
                <w:lang w:val="en-US"/>
              </w:rPr>
              <w:t xml:space="preserve">If </w:t>
            </w:r>
            <w:r w:rsidR="00954E85">
              <w:rPr>
                <w:lang w:val="en-US"/>
              </w:rPr>
              <w:t xml:space="preserve">there were a greater number of attractive </w:t>
            </w:r>
            <w:r>
              <w:rPr>
                <w:lang w:val="en-US"/>
              </w:rPr>
              <w:t xml:space="preserve">infrastructure </w:t>
            </w:r>
            <w:r w:rsidR="00954E85">
              <w:rPr>
                <w:lang w:val="en-US"/>
              </w:rPr>
              <w:t xml:space="preserve">vehicles </w:t>
            </w:r>
            <w:r>
              <w:rPr>
                <w:lang w:val="en-US"/>
              </w:rPr>
              <w:t xml:space="preserve">available </w:t>
            </w:r>
            <w:r w:rsidR="00954E85">
              <w:rPr>
                <w:lang w:val="en-US"/>
              </w:rPr>
              <w:t xml:space="preserve">it would increase </w:t>
            </w:r>
            <w:r w:rsidR="00B544DC" w:rsidRPr="00B544DC">
              <w:rPr>
                <w:lang w:val="en-US"/>
              </w:rPr>
              <w:t xml:space="preserve">the potential appeal of </w:t>
            </w:r>
            <w:r w:rsidR="00954E85">
              <w:rPr>
                <w:lang w:val="en-US"/>
              </w:rPr>
              <w:t>investment in this area.  This is possibly where greater collaboration between</w:t>
            </w:r>
            <w:r w:rsidR="00A96384">
              <w:rPr>
                <w:lang w:val="en-US"/>
              </w:rPr>
              <w:t xml:space="preserve"> the</w:t>
            </w:r>
            <w:r w:rsidR="00954E85">
              <w:rPr>
                <w:lang w:val="en-US"/>
              </w:rPr>
              <w:t xml:space="preserve"> LGPS could assist </w:t>
            </w:r>
            <w:r w:rsidR="00A96384">
              <w:rPr>
                <w:lang w:val="en-US"/>
              </w:rPr>
              <w:t xml:space="preserve">with </w:t>
            </w:r>
            <w:r w:rsidR="009701C2">
              <w:rPr>
                <w:lang w:val="en-US"/>
              </w:rPr>
              <w:t xml:space="preserve">looking at prospective infrastructure products and assisting with the </w:t>
            </w:r>
            <w:r w:rsidR="00A96384">
              <w:rPr>
                <w:lang w:val="en-US"/>
              </w:rPr>
              <w:t xml:space="preserve">due diligence </w:t>
            </w:r>
            <w:r w:rsidR="009701C2">
              <w:rPr>
                <w:lang w:val="en-US"/>
              </w:rPr>
              <w:t>requirements</w:t>
            </w:r>
            <w:r w:rsidR="00A96384">
              <w:rPr>
                <w:lang w:val="en-US"/>
              </w:rPr>
              <w:t>.</w:t>
            </w:r>
          </w:p>
          <w:p w:rsidR="00C92F81" w:rsidRDefault="00CB2A52" w:rsidP="00C92F81">
            <w:pPr>
              <w:pStyle w:val="ListNumber"/>
              <w:numPr>
                <w:ilvl w:val="0"/>
                <w:numId w:val="38"/>
              </w:numPr>
            </w:pPr>
            <w:r w:rsidRPr="00CB2A52">
              <w:t>Do you have any additional comments about this option?</w:t>
            </w:r>
          </w:p>
          <w:p w:rsidR="00C92F81" w:rsidRDefault="00C92F81" w:rsidP="007E36BD">
            <w:r>
              <w:t>To restructure the Scottish LGPS simply to secure additional investment in Scottish infrastructure could be a hugely costly mistake.</w:t>
            </w:r>
            <w:r w:rsidR="00B544DC">
              <w:t xml:space="preserve"> </w:t>
            </w:r>
            <w:r w:rsidR="00B544DC" w:rsidRPr="00B544DC">
              <w:t>If the Government’s aim is to increase infrastructure investment, then it would be best achieved from the supply side (i.e. making suitable projects available for Funds to invest in) rather than mandating a demand for a limited number of opportunities.</w:t>
            </w:r>
          </w:p>
          <w:p w:rsidR="00B544DC" w:rsidRDefault="009701C2" w:rsidP="007E36BD">
            <w:r>
              <w:t>The</w:t>
            </w:r>
            <w:r w:rsidR="00C92F81">
              <w:t xml:space="preserve"> 11</w:t>
            </w:r>
            <w:r>
              <w:t xml:space="preserve"> Scottish LGPS</w:t>
            </w:r>
            <w:r w:rsidR="00C92F81">
              <w:t xml:space="preserve"> Funds</w:t>
            </w:r>
            <w:r>
              <w:t xml:space="preserve"> are all in a healthy position with good funding levels </w:t>
            </w:r>
            <w:r w:rsidR="00B544DC">
              <w:t>approaching or above</w:t>
            </w:r>
            <w:r w:rsidR="007E36BD">
              <w:t xml:space="preserve"> 100%.  This shows that the current system</w:t>
            </w:r>
            <w:r w:rsidR="00C92F81">
              <w:t>,</w:t>
            </w:r>
            <w:r w:rsidR="007E36BD">
              <w:t xml:space="preserve"> with 11 Local Authority Pension </w:t>
            </w:r>
            <w:r w:rsidR="00C92F81">
              <w:t>Funds,</w:t>
            </w:r>
            <w:r w:rsidR="007E36BD">
              <w:t xml:space="preserve"> is achieving security and protection over their member’s future pension </w:t>
            </w:r>
            <w:r w:rsidR="00DC6AF2">
              <w:t>payments</w:t>
            </w:r>
            <w:r w:rsidR="007E36BD">
              <w:t xml:space="preserve">.  This is the aim of a pension scheme and the Scottish Funds are achieving that </w:t>
            </w:r>
            <w:r w:rsidR="00DC6AF2">
              <w:t>aim</w:t>
            </w:r>
            <w:r w:rsidR="007E36BD">
              <w:t>.  The saying of “if it isn’t broken then don’t fix it” appears relevant as the current Scottish LGPS</w:t>
            </w:r>
            <w:r w:rsidR="00C92F81">
              <w:t xml:space="preserve"> Funds</w:t>
            </w:r>
            <w:r w:rsidR="007E36BD">
              <w:t xml:space="preserve"> </w:t>
            </w:r>
            <w:r w:rsidR="00DC6AF2">
              <w:t>are</w:t>
            </w:r>
            <w:r w:rsidR="007E36BD">
              <w:t xml:space="preserve"> </w:t>
            </w:r>
            <w:r w:rsidR="00F36968">
              <w:t xml:space="preserve">in a </w:t>
            </w:r>
            <w:r w:rsidR="007E36BD">
              <w:t>good</w:t>
            </w:r>
            <w:r w:rsidR="00F36968">
              <w:t xml:space="preserve"> </w:t>
            </w:r>
            <w:r w:rsidR="00DC6AF2">
              <w:t xml:space="preserve">funding </w:t>
            </w:r>
            <w:r w:rsidR="00F36968">
              <w:t>position.</w:t>
            </w:r>
            <w:r w:rsidR="00B544DC">
              <w:t xml:space="preserve">  </w:t>
            </w:r>
            <w:r w:rsidR="00B544DC" w:rsidRPr="00B544DC">
              <w:t>In particular, the consideration of pooling and greater focus on infrastructure in England and Wales has been borne partly out of a much poorer funding position south of the border than we experience in Scotland: importing solutions from other parts of the UK which are in very different situations is not necessarily appropriate for the Scottish Funds.</w:t>
            </w:r>
          </w:p>
          <w:p w:rsidR="00450A54" w:rsidRDefault="00450A54" w:rsidP="007E36BD">
            <w:r>
              <w:t>A restructure of the Scottish LGPS would be appropriate if the 11 Scottish Funds were i</w:t>
            </w:r>
            <w:r w:rsidR="00F36968">
              <w:t>n</w:t>
            </w:r>
            <w:r>
              <w:t xml:space="preserve"> a </w:t>
            </w:r>
            <w:r w:rsidR="00F36968">
              <w:t xml:space="preserve">very different situation with much lower funding levels, but given the current situation it is difficult to see what the overall benefit a change would make. </w:t>
            </w:r>
            <w:r>
              <w:t xml:space="preserve"> </w:t>
            </w:r>
            <w:r w:rsidR="00DC6AF2">
              <w:t>T</w:t>
            </w:r>
            <w:r w:rsidR="00F36968">
              <w:t>here are many challenges for the Pension industry but these are being dealt with through proper governance and careful investment management</w:t>
            </w:r>
            <w:r w:rsidR="00B544DC" w:rsidRPr="00B544DC">
              <w:t>, delivered by local decision-makers,</w:t>
            </w:r>
            <w:r w:rsidR="00B544DC">
              <w:t xml:space="preserve"> </w:t>
            </w:r>
            <w:r w:rsidR="00F36968">
              <w:t xml:space="preserve">as the results </w:t>
            </w:r>
            <w:r w:rsidR="00E626A3">
              <w:t>show</w:t>
            </w:r>
            <w:r w:rsidR="00F36968">
              <w:t>.</w:t>
            </w:r>
            <w:r>
              <w:t xml:space="preserve">  </w:t>
            </w:r>
          </w:p>
          <w:p w:rsidR="000C4E12" w:rsidRDefault="007E36BD" w:rsidP="00B544DC">
            <w:r>
              <w:lastRenderedPageBreak/>
              <w:t xml:space="preserve">If it is believed that infrastructure is a good long term risk/return asset class for the Scottish LGPS then </w:t>
            </w:r>
            <w:r w:rsidR="00DC6AF2">
              <w:t>it requires to be</w:t>
            </w:r>
            <w:r>
              <w:t xml:space="preserve"> ma</w:t>
            </w:r>
            <w:r w:rsidR="00F07958">
              <w:t>d</w:t>
            </w:r>
            <w:r>
              <w:t>e more accessible and attractive for investment</w:t>
            </w:r>
            <w:r w:rsidR="00F07958">
              <w:t>.</w:t>
            </w:r>
            <w:r w:rsidR="00450A54">
              <w:t xml:space="preserve"> </w:t>
            </w:r>
            <w:r w:rsidR="00F07958">
              <w:t>This could be achieved through increa</w:t>
            </w:r>
            <w:r w:rsidR="00F36968">
              <w:t>sed</w:t>
            </w:r>
            <w:r w:rsidR="00450A54">
              <w:t xml:space="preserve"> collaboration</w:t>
            </w:r>
            <w:r w:rsidR="00F07958">
              <w:t xml:space="preserve">, such as the type of infrastructure product that Lothian </w:t>
            </w:r>
            <w:r w:rsidR="00C92F81">
              <w:t>h</w:t>
            </w:r>
            <w:r w:rsidR="00F07958">
              <w:t>as put together</w:t>
            </w:r>
            <w:r w:rsidR="00450A54">
              <w:t>.</w:t>
            </w:r>
            <w:r>
              <w:t xml:space="preserve">  </w:t>
            </w:r>
          </w:p>
        </w:tc>
      </w:tr>
    </w:tbl>
    <w:p w:rsidR="00616BC9" w:rsidRDefault="00616BC9" w:rsidP="00513272">
      <w:pPr>
        <w:jc w:val="right"/>
      </w:pPr>
    </w:p>
    <w:p w:rsidR="00EB471A" w:rsidRDefault="00EB471A" w:rsidP="00513272">
      <w:pPr>
        <w:jc w:val="right"/>
      </w:pPr>
    </w:p>
    <w:p w:rsidR="00EB471A" w:rsidRDefault="00EB471A" w:rsidP="00513272">
      <w:pPr>
        <w:jc w:val="right"/>
      </w:pPr>
    </w:p>
    <w:p w:rsidR="00EB471A" w:rsidRDefault="00EB471A"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B544DC" w:rsidRDefault="00B544DC" w:rsidP="00513272">
      <w:pPr>
        <w:jc w:val="right"/>
      </w:pPr>
    </w:p>
    <w:p w:rsidR="00D63461" w:rsidRDefault="00D63461" w:rsidP="00513272">
      <w:pPr>
        <w:jc w:val="right"/>
      </w:pPr>
    </w:p>
    <w:p w:rsidR="00D63461" w:rsidRDefault="00D63461" w:rsidP="00513272">
      <w:pPr>
        <w:jc w:val="right"/>
      </w:pPr>
    </w:p>
    <w:p w:rsidR="00D63461" w:rsidRDefault="00D63461" w:rsidP="00513272">
      <w:pPr>
        <w:jc w:val="right"/>
      </w:pPr>
    </w:p>
    <w:tbl>
      <w:tblPr>
        <w:tblStyle w:val="TableGrid"/>
        <w:tblW w:w="0" w:type="auto"/>
        <w:tblLook w:val="04A0" w:firstRow="1" w:lastRow="0" w:firstColumn="1" w:lastColumn="0" w:noHBand="0" w:noVBand="1"/>
      </w:tblPr>
      <w:tblGrid>
        <w:gridCol w:w="9026"/>
      </w:tblGrid>
      <w:tr w:rsidR="00616BC9" w:rsidTr="00E626A3">
        <w:tc>
          <w:tcPr>
            <w:tcW w:w="9026" w:type="dxa"/>
            <w:tcBorders>
              <w:top w:val="nil"/>
              <w:left w:val="nil"/>
              <w:right w:val="nil"/>
            </w:tcBorders>
          </w:tcPr>
          <w:p w:rsidR="00C22506" w:rsidRDefault="00616BC9" w:rsidP="000C4E12">
            <w:pPr>
              <w:pStyle w:val="Heading2"/>
              <w:outlineLvl w:val="1"/>
            </w:pPr>
            <w:r>
              <w:lastRenderedPageBreak/>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E626A3">
        <w:tc>
          <w:tcPr>
            <w:tcW w:w="9026" w:type="dxa"/>
          </w:tcPr>
          <w:p w:rsidR="00CB2A52" w:rsidRPr="00873E75" w:rsidRDefault="00CB2A52" w:rsidP="00D63461">
            <w:pPr>
              <w:pStyle w:val="ListNumber"/>
              <w:numPr>
                <w:ilvl w:val="0"/>
                <w:numId w:val="10"/>
              </w:numPr>
            </w:pPr>
            <w:r w:rsidRPr="00873E75">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EB471A" w:rsidRDefault="00D777F9" w:rsidP="00EB471A">
            <w:pPr>
              <w:rPr>
                <w:lang w:val="en-US"/>
              </w:rPr>
            </w:pPr>
            <w:r>
              <w:rPr>
                <w:lang w:val="en-US"/>
              </w:rPr>
              <w:t>Certainly any agreement between funds in relation to a joint procurement exercise would save costs</w:t>
            </w:r>
            <w:r w:rsidR="00521708">
              <w:rPr>
                <w:lang w:val="en-US"/>
              </w:rPr>
              <w:t xml:space="preserve"> and duplication of work.  Any </w:t>
            </w:r>
            <w:r>
              <w:rPr>
                <w:lang w:val="en-US"/>
              </w:rPr>
              <w:t xml:space="preserve">agreed investment, </w:t>
            </w:r>
            <w:r w:rsidR="00521708">
              <w:rPr>
                <w:lang w:val="en-US"/>
              </w:rPr>
              <w:t xml:space="preserve">could also save time on due diligence work and save fund manager fees, </w:t>
            </w:r>
            <w:r>
              <w:rPr>
                <w:lang w:val="en-US"/>
              </w:rPr>
              <w:t xml:space="preserve">given the cost structure that fund </w:t>
            </w:r>
            <w:r w:rsidR="00521708">
              <w:rPr>
                <w:lang w:val="en-US"/>
              </w:rPr>
              <w:t>managers</w:t>
            </w:r>
            <w:r>
              <w:rPr>
                <w:lang w:val="en-US"/>
              </w:rPr>
              <w:t xml:space="preserve"> </w:t>
            </w:r>
            <w:r w:rsidR="00521708">
              <w:rPr>
                <w:lang w:val="en-US"/>
              </w:rPr>
              <w:t>adopt which is</w:t>
            </w:r>
            <w:r>
              <w:rPr>
                <w:lang w:val="en-US"/>
              </w:rPr>
              <w:t xml:space="preserve"> based on overall investment size.  </w:t>
            </w:r>
          </w:p>
          <w:p w:rsidR="00D777F9" w:rsidRDefault="00521708" w:rsidP="00EB471A">
            <w:pPr>
              <w:rPr>
                <w:lang w:val="en-US"/>
              </w:rPr>
            </w:pPr>
            <w:r>
              <w:rPr>
                <w:lang w:val="en-US"/>
              </w:rPr>
              <w:t>Some investment classes could become more accessible to the smaller Scottish LGPS</w:t>
            </w:r>
            <w:r w:rsidR="009F30DA">
              <w:rPr>
                <w:lang w:val="en-US"/>
              </w:rPr>
              <w:t xml:space="preserve"> Funds</w:t>
            </w:r>
            <w:r>
              <w:rPr>
                <w:lang w:val="en-US"/>
              </w:rPr>
              <w:t xml:space="preserve"> </w:t>
            </w:r>
            <w:r w:rsidR="009D6444">
              <w:rPr>
                <w:lang w:val="en-US"/>
              </w:rPr>
              <w:t>such as infrastructure, where due diligence work and ongoing governance could be covered by the joint agreement.</w:t>
            </w:r>
          </w:p>
          <w:p w:rsidR="009F30DA" w:rsidRDefault="00E626A3" w:rsidP="00EB471A">
            <w:pPr>
              <w:rPr>
                <w:lang w:val="en-US"/>
              </w:rPr>
            </w:pPr>
            <w:r>
              <w:rPr>
                <w:lang w:val="en-US"/>
              </w:rPr>
              <w:t>Costs are important but it is investment return net of costs which is the real measure.</w:t>
            </w:r>
          </w:p>
          <w:p w:rsidR="009D6444" w:rsidRDefault="00CB2A52" w:rsidP="00C22506">
            <w:pPr>
              <w:pStyle w:val="Question"/>
            </w:pPr>
            <w:r>
              <w:t>What w</w:t>
            </w:r>
            <w:r w:rsidRPr="00F50CBA">
              <w:t>ould be the positive impacts?</w:t>
            </w:r>
          </w:p>
          <w:p w:rsidR="00CB2A52" w:rsidRDefault="009D6444" w:rsidP="009D6444">
            <w:pPr>
              <w:pStyle w:val="Question"/>
              <w:numPr>
                <w:ilvl w:val="0"/>
                <w:numId w:val="0"/>
              </w:numPr>
              <w:ind w:left="37"/>
            </w:pPr>
            <w:r>
              <w:rPr>
                <w:i w:val="0"/>
              </w:rPr>
              <w:t>Saving of costs and officer time in procurement and ongoing investment fees.  An increased universe of possible investable asset classes.</w:t>
            </w:r>
            <w:r w:rsidR="00CB2A52" w:rsidRPr="00F50CBA">
              <w:t xml:space="preserve"> </w:t>
            </w:r>
          </w:p>
          <w:p w:rsidR="00CB2A52" w:rsidRDefault="00CB2A52" w:rsidP="00C22506">
            <w:pPr>
              <w:pStyle w:val="Question"/>
            </w:pPr>
            <w:r>
              <w:t>What w</w:t>
            </w:r>
            <w:r w:rsidRPr="00F50CBA">
              <w:t>ould be the negative impacts?</w:t>
            </w:r>
          </w:p>
          <w:p w:rsidR="009D6444" w:rsidRDefault="00673AC2" w:rsidP="009D6444">
            <w:pPr>
              <w:rPr>
                <w:lang w:val="en-US"/>
              </w:rPr>
            </w:pPr>
            <w:r>
              <w:rPr>
                <w:lang w:val="en-US"/>
              </w:rPr>
              <w:t xml:space="preserve">Setting up </w:t>
            </w:r>
            <w:r w:rsidR="00810AC5">
              <w:rPr>
                <w:lang w:val="en-US"/>
              </w:rPr>
              <w:t xml:space="preserve">and drafting </w:t>
            </w:r>
            <w:r>
              <w:rPr>
                <w:lang w:val="en-US"/>
              </w:rPr>
              <w:t xml:space="preserve">the </w:t>
            </w:r>
            <w:r w:rsidR="00810AC5">
              <w:rPr>
                <w:lang w:val="en-US"/>
              </w:rPr>
              <w:t xml:space="preserve">initial </w:t>
            </w:r>
            <w:r w:rsidR="009D6444">
              <w:rPr>
                <w:lang w:val="en-US"/>
              </w:rPr>
              <w:t xml:space="preserve">agreements between various Funds, </w:t>
            </w:r>
            <w:r>
              <w:rPr>
                <w:lang w:val="en-US"/>
              </w:rPr>
              <w:t>c</w:t>
            </w:r>
            <w:r w:rsidR="009D6444">
              <w:rPr>
                <w:lang w:val="en-US"/>
              </w:rPr>
              <w:t>ould be time consuming</w:t>
            </w:r>
            <w:r w:rsidR="009F30DA">
              <w:rPr>
                <w:lang w:val="en-US"/>
              </w:rPr>
              <w:t xml:space="preserve"> and expensive</w:t>
            </w:r>
            <w:r w:rsidR="009D6444">
              <w:rPr>
                <w:lang w:val="en-US"/>
              </w:rPr>
              <w:t xml:space="preserve"> and</w:t>
            </w:r>
            <w:r>
              <w:rPr>
                <w:lang w:val="en-US"/>
              </w:rPr>
              <w:t xml:space="preserve"> </w:t>
            </w:r>
            <w:r w:rsidR="00810AC5">
              <w:rPr>
                <w:lang w:val="en-US"/>
              </w:rPr>
              <w:t>may be difficult to achieve agreement.</w:t>
            </w:r>
            <w:r w:rsidR="009D6444">
              <w:rPr>
                <w:lang w:val="en-US"/>
              </w:rPr>
              <w:t xml:space="preserve"> </w:t>
            </w:r>
          </w:p>
          <w:p w:rsidR="009F30DA" w:rsidRPr="009D6444" w:rsidRDefault="009F30DA" w:rsidP="009D6444">
            <w:pPr>
              <w:rPr>
                <w:lang w:val="en-US"/>
              </w:rPr>
            </w:pPr>
            <w:r>
              <w:rPr>
                <w:lang w:val="en-US"/>
              </w:rPr>
              <w:t xml:space="preserve">There </w:t>
            </w:r>
            <w:r w:rsidR="00AF53D9">
              <w:rPr>
                <w:lang w:val="en-US"/>
              </w:rPr>
              <w:t>c</w:t>
            </w:r>
            <w:r w:rsidR="00025956">
              <w:rPr>
                <w:lang w:val="en-US"/>
              </w:rPr>
              <w:t>ould also be significant costs</w:t>
            </w:r>
            <w:r w:rsidR="00A703F0">
              <w:rPr>
                <w:lang w:val="en-US"/>
              </w:rPr>
              <w:t>, delays and administration</w:t>
            </w:r>
            <w:r w:rsidR="00025956">
              <w:rPr>
                <w:lang w:val="en-US"/>
              </w:rPr>
              <w:t xml:space="preserve"> involved with getting</w:t>
            </w:r>
            <w:r w:rsidR="00A703F0">
              <w:rPr>
                <w:lang w:val="en-US"/>
              </w:rPr>
              <w:t xml:space="preserve"> revised </w:t>
            </w:r>
            <w:r w:rsidR="00025956">
              <w:rPr>
                <w:lang w:val="en-US"/>
              </w:rPr>
              <w:t xml:space="preserve">investment </w:t>
            </w:r>
            <w:r w:rsidR="00A703F0">
              <w:rPr>
                <w:lang w:val="en-US"/>
              </w:rPr>
              <w:t>processes</w:t>
            </w:r>
            <w:r w:rsidR="00025956">
              <w:rPr>
                <w:lang w:val="en-US"/>
              </w:rPr>
              <w:t xml:space="preserve"> put in place.</w:t>
            </w:r>
          </w:p>
          <w:p w:rsidR="00CB2A52" w:rsidRDefault="00CB2A52" w:rsidP="00D63461">
            <w:pPr>
              <w:pStyle w:val="ListNumber"/>
              <w:numPr>
                <w:ilvl w:val="0"/>
                <w:numId w:val="10"/>
              </w:numPr>
            </w:pPr>
            <w:r>
              <w:t>Governance:</w:t>
            </w:r>
          </w:p>
          <w:p w:rsidR="00810AC5" w:rsidRDefault="00CB2A52" w:rsidP="00C22506">
            <w:pPr>
              <w:pStyle w:val="Question"/>
            </w:pPr>
            <w:r w:rsidRPr="00F50CBA">
              <w:t xml:space="preserve">What impact do you think promoting agreements between funds would have on </w:t>
            </w:r>
            <w:r>
              <w:t>governance</w:t>
            </w:r>
            <w:r w:rsidRPr="00F50CBA">
              <w:t>?</w:t>
            </w:r>
          </w:p>
          <w:p w:rsidR="00730C62" w:rsidRDefault="00730C62" w:rsidP="00810AC5">
            <w:pPr>
              <w:pStyle w:val="Question"/>
              <w:numPr>
                <w:ilvl w:val="0"/>
                <w:numId w:val="0"/>
              </w:numPr>
              <w:rPr>
                <w:i w:val="0"/>
              </w:rPr>
            </w:pPr>
            <w:r>
              <w:rPr>
                <w:i w:val="0"/>
              </w:rPr>
              <w:t>Initially i</w:t>
            </w:r>
            <w:r w:rsidR="00810AC5">
              <w:rPr>
                <w:i w:val="0"/>
              </w:rPr>
              <w:t xml:space="preserve">ntroducing a new layer of cooperation and </w:t>
            </w:r>
            <w:r w:rsidR="0034169D">
              <w:rPr>
                <w:i w:val="0"/>
              </w:rPr>
              <w:t xml:space="preserve">setting up </w:t>
            </w:r>
            <w:r w:rsidR="00810AC5">
              <w:rPr>
                <w:i w:val="0"/>
              </w:rPr>
              <w:t>agreements with other Scottish LGPS</w:t>
            </w:r>
            <w:r w:rsidR="006E0A21">
              <w:rPr>
                <w:i w:val="0"/>
              </w:rPr>
              <w:t xml:space="preserve"> Funds</w:t>
            </w:r>
            <w:r w:rsidR="00810AC5">
              <w:rPr>
                <w:i w:val="0"/>
              </w:rPr>
              <w:t xml:space="preserve"> would involve added governance at officer and committee level due to the new nature of the agreements</w:t>
            </w:r>
            <w:r>
              <w:rPr>
                <w:i w:val="0"/>
              </w:rPr>
              <w:t xml:space="preserve"> and </w:t>
            </w:r>
            <w:r w:rsidR="0034169D">
              <w:rPr>
                <w:i w:val="0"/>
              </w:rPr>
              <w:t>its</w:t>
            </w:r>
            <w:r>
              <w:rPr>
                <w:i w:val="0"/>
              </w:rPr>
              <w:t xml:space="preserve"> </w:t>
            </w:r>
            <w:r w:rsidR="0034169D">
              <w:rPr>
                <w:i w:val="0"/>
              </w:rPr>
              <w:t>complexity</w:t>
            </w:r>
            <w:r w:rsidR="00810AC5">
              <w:rPr>
                <w:i w:val="0"/>
              </w:rPr>
              <w:t>.</w:t>
            </w:r>
          </w:p>
          <w:p w:rsidR="00730C62" w:rsidRDefault="00730C62" w:rsidP="00810AC5">
            <w:pPr>
              <w:pStyle w:val="Question"/>
              <w:numPr>
                <w:ilvl w:val="0"/>
                <w:numId w:val="0"/>
              </w:numPr>
              <w:rPr>
                <w:i w:val="0"/>
              </w:rPr>
            </w:pPr>
            <w:r>
              <w:rPr>
                <w:i w:val="0"/>
              </w:rPr>
              <w:t xml:space="preserve">Once the agreements are in place and operating it would depend on the agreement itself but collective governance could actually reduce individual </w:t>
            </w:r>
            <w:r w:rsidR="004A2BA4">
              <w:rPr>
                <w:i w:val="0"/>
              </w:rPr>
              <w:t>f</w:t>
            </w:r>
            <w:r>
              <w:rPr>
                <w:i w:val="0"/>
              </w:rPr>
              <w:t>und governance.</w:t>
            </w:r>
          </w:p>
          <w:p w:rsidR="00730C62" w:rsidRDefault="00CB2A52" w:rsidP="00C22506">
            <w:pPr>
              <w:pStyle w:val="Question"/>
            </w:pPr>
            <w:r>
              <w:t>What w</w:t>
            </w:r>
            <w:r w:rsidRPr="00F50CBA">
              <w:t>ould be the positive impacts?</w:t>
            </w:r>
          </w:p>
          <w:p w:rsidR="00CB2A52" w:rsidRPr="00730C62" w:rsidRDefault="00455F0A" w:rsidP="00730C62">
            <w:pPr>
              <w:pStyle w:val="Question"/>
              <w:numPr>
                <w:ilvl w:val="0"/>
                <w:numId w:val="0"/>
              </w:numPr>
              <w:rPr>
                <w:i w:val="0"/>
              </w:rPr>
            </w:pPr>
            <w:r>
              <w:rPr>
                <w:i w:val="0"/>
              </w:rPr>
              <w:t>A</w:t>
            </w:r>
            <w:r w:rsidR="00730C62">
              <w:rPr>
                <w:i w:val="0"/>
              </w:rPr>
              <w:t xml:space="preserve"> collective approach to governance </w:t>
            </w:r>
            <w:r>
              <w:rPr>
                <w:i w:val="0"/>
              </w:rPr>
              <w:t>could improve the general governance of the investment</w:t>
            </w:r>
            <w:r w:rsidR="0034169D">
              <w:rPr>
                <w:i w:val="0"/>
              </w:rPr>
              <w:t>, and help spread knowledge</w:t>
            </w:r>
            <w:r>
              <w:rPr>
                <w:i w:val="0"/>
              </w:rPr>
              <w:t xml:space="preserve">.     </w:t>
            </w:r>
          </w:p>
          <w:p w:rsidR="00CB2A52" w:rsidRDefault="00CB2A52" w:rsidP="00C22506">
            <w:pPr>
              <w:pStyle w:val="Question"/>
            </w:pPr>
            <w:r>
              <w:t>What w</w:t>
            </w:r>
            <w:r w:rsidRPr="00F50CBA">
              <w:t>ould be the negative impacts?</w:t>
            </w:r>
          </w:p>
          <w:p w:rsidR="0003420D" w:rsidRPr="0003420D" w:rsidRDefault="0034169D" w:rsidP="0003420D">
            <w:pPr>
              <w:rPr>
                <w:lang w:val="en-US"/>
              </w:rPr>
            </w:pPr>
            <w:r>
              <w:rPr>
                <w:lang w:val="en-US"/>
              </w:rPr>
              <w:lastRenderedPageBreak/>
              <w:t xml:space="preserve">Initial discussions on the various aspects of any agreement would </w:t>
            </w:r>
            <w:r w:rsidR="00B263ED">
              <w:rPr>
                <w:lang w:val="en-US"/>
              </w:rPr>
              <w:t xml:space="preserve">be a time consuming process.  This process could be onerous and issues difficult to resolve due to the complexity of any agreement and the number of parties involved.  All agreements need to be maintained, updated, reviewed etc.to everyone’s satisfaction.   </w:t>
            </w:r>
            <w:r>
              <w:rPr>
                <w:lang w:val="en-US"/>
              </w:rPr>
              <w:t xml:space="preserve"> </w:t>
            </w:r>
          </w:p>
          <w:p w:rsidR="00CB2A52" w:rsidRDefault="00CB2A52" w:rsidP="00D63461">
            <w:pPr>
              <w:pStyle w:val="ListNumber"/>
              <w:numPr>
                <w:ilvl w:val="0"/>
                <w:numId w:val="10"/>
              </w:numPr>
            </w:pPr>
            <w:r>
              <w:t xml:space="preserve">Operating risks: </w:t>
            </w:r>
          </w:p>
          <w:p w:rsidR="00B263ED" w:rsidRDefault="00CB2A52" w:rsidP="00C22506">
            <w:pPr>
              <w:pStyle w:val="Question"/>
            </w:pPr>
            <w:r w:rsidRPr="00F50CBA">
              <w:t xml:space="preserve">What impact do you think promoting agreements between funds would have on </w:t>
            </w:r>
            <w:r>
              <w:t>operating risks</w:t>
            </w:r>
            <w:r w:rsidRPr="00F50CBA">
              <w:t>?</w:t>
            </w:r>
          </w:p>
          <w:p w:rsidR="004E29D4" w:rsidRDefault="00403EF5" w:rsidP="004E29D4">
            <w:pPr>
              <w:rPr>
                <w:lang w:val="en-US"/>
              </w:rPr>
            </w:pPr>
            <w:r>
              <w:rPr>
                <w:lang w:val="en-US"/>
              </w:rPr>
              <w:t xml:space="preserve">A new contract </w:t>
            </w:r>
            <w:r w:rsidR="008125D5">
              <w:rPr>
                <w:lang w:val="en-US"/>
              </w:rPr>
              <w:t xml:space="preserve">or agreement </w:t>
            </w:r>
            <w:r w:rsidR="004A2BA4">
              <w:rPr>
                <w:lang w:val="en-US"/>
              </w:rPr>
              <w:t xml:space="preserve">between funds </w:t>
            </w:r>
            <w:r w:rsidR="008125D5">
              <w:rPr>
                <w:lang w:val="en-US"/>
              </w:rPr>
              <w:t>will</w:t>
            </w:r>
            <w:r>
              <w:rPr>
                <w:lang w:val="en-US"/>
              </w:rPr>
              <w:t xml:space="preserve"> involve</w:t>
            </w:r>
            <w:r w:rsidR="00802E82">
              <w:rPr>
                <w:lang w:val="en-US"/>
              </w:rPr>
              <w:t>,</w:t>
            </w:r>
            <w:r>
              <w:rPr>
                <w:lang w:val="en-US"/>
              </w:rPr>
              <w:t xml:space="preserve"> at the outset</w:t>
            </w:r>
            <w:r w:rsidR="00802E82">
              <w:rPr>
                <w:lang w:val="en-US"/>
              </w:rPr>
              <w:t>,</w:t>
            </w:r>
            <w:r>
              <w:rPr>
                <w:lang w:val="en-US"/>
              </w:rPr>
              <w:t xml:space="preserve"> new operational controls and risks</w:t>
            </w:r>
            <w:r w:rsidR="00802E82">
              <w:rPr>
                <w:lang w:val="en-US"/>
              </w:rPr>
              <w:t xml:space="preserve">.  This </w:t>
            </w:r>
            <w:r>
              <w:rPr>
                <w:lang w:val="en-US"/>
              </w:rPr>
              <w:t>will</w:t>
            </w:r>
            <w:r w:rsidR="004E29D4">
              <w:rPr>
                <w:lang w:val="en-US"/>
              </w:rPr>
              <w:t xml:space="preserve"> require additional work</w:t>
            </w:r>
            <w:r w:rsidR="00802E82">
              <w:rPr>
                <w:lang w:val="en-US"/>
              </w:rPr>
              <w:t xml:space="preserve"> </w:t>
            </w:r>
            <w:r w:rsidR="005718E0">
              <w:rPr>
                <w:lang w:val="en-US"/>
              </w:rPr>
              <w:t xml:space="preserve">initially </w:t>
            </w:r>
            <w:r w:rsidR="004E29D4">
              <w:rPr>
                <w:lang w:val="en-US"/>
              </w:rPr>
              <w:t xml:space="preserve">but </w:t>
            </w:r>
            <w:r w:rsidR="005718E0">
              <w:rPr>
                <w:lang w:val="en-US"/>
              </w:rPr>
              <w:t xml:space="preserve">after that there should </w:t>
            </w:r>
            <w:r w:rsidR="004E29D4">
              <w:rPr>
                <w:lang w:val="en-US"/>
              </w:rPr>
              <w:t>not be any differen</w:t>
            </w:r>
            <w:r w:rsidR="005718E0">
              <w:rPr>
                <w:lang w:val="en-US"/>
              </w:rPr>
              <w:t>ce</w:t>
            </w:r>
            <w:r w:rsidR="004E29D4">
              <w:rPr>
                <w:lang w:val="en-US"/>
              </w:rPr>
              <w:t xml:space="preserve"> to </w:t>
            </w:r>
            <w:r w:rsidR="005718E0">
              <w:rPr>
                <w:lang w:val="en-US"/>
              </w:rPr>
              <w:t xml:space="preserve">the </w:t>
            </w:r>
            <w:r w:rsidR="00FE399C">
              <w:rPr>
                <w:lang w:val="en-US"/>
              </w:rPr>
              <w:t xml:space="preserve">ongoing </w:t>
            </w:r>
            <w:r w:rsidR="004E29D4">
              <w:rPr>
                <w:lang w:val="en-US"/>
              </w:rPr>
              <w:t>operational risk</w:t>
            </w:r>
            <w:r w:rsidR="00FC41EE">
              <w:rPr>
                <w:lang w:val="en-US"/>
              </w:rPr>
              <w:t>, if anything there should be an improvement to operational risk</w:t>
            </w:r>
            <w:r w:rsidR="00290553">
              <w:rPr>
                <w:lang w:val="en-US"/>
              </w:rPr>
              <w:t>, in particular key man risk</w:t>
            </w:r>
            <w:r w:rsidR="004E29D4">
              <w:rPr>
                <w:lang w:val="en-US"/>
              </w:rPr>
              <w:t xml:space="preserve">. </w:t>
            </w:r>
          </w:p>
          <w:p w:rsidR="00255E28" w:rsidRDefault="00255E28" w:rsidP="004E29D4">
            <w:pPr>
              <w:rPr>
                <w:lang w:val="en-US"/>
              </w:rPr>
            </w:pPr>
            <w:r>
              <w:rPr>
                <w:lang w:val="en-US"/>
              </w:rPr>
              <w:t xml:space="preserve">The Scottish LGPS already has a good networking arrangement in place for the sharing of information, which includes the IGG and SPLG groups.  These groups   meet on a quarterly basis along with attending other group meetings such as the Heywoods Pension System bi-annual meetings (i.e. CLASS User Group). </w:t>
            </w:r>
          </w:p>
          <w:p w:rsidR="00255E28" w:rsidRPr="004E29D4" w:rsidRDefault="00255E28" w:rsidP="004E29D4">
            <w:pPr>
              <w:rPr>
                <w:lang w:val="en-US"/>
              </w:rPr>
            </w:pPr>
            <w:r>
              <w:rPr>
                <w:lang w:val="en-US"/>
              </w:rPr>
              <w:t xml:space="preserve">More collaboration with the Funds can only be a positive thing by learning more from each other and would go some way to eliminating duplication of effort, in particular with regard to administration matters. </w:t>
            </w:r>
          </w:p>
          <w:p w:rsidR="004E29D4" w:rsidRDefault="00CB2A52" w:rsidP="00C22506">
            <w:pPr>
              <w:pStyle w:val="Question"/>
            </w:pPr>
            <w:r>
              <w:t>What w</w:t>
            </w:r>
            <w:r w:rsidRPr="00F50CBA">
              <w:t>ould be the positive impacts?</w:t>
            </w:r>
          </w:p>
          <w:p w:rsidR="00CB2A52" w:rsidRDefault="00797624" w:rsidP="004E29D4">
            <w:pPr>
              <w:pStyle w:val="Question"/>
              <w:numPr>
                <w:ilvl w:val="0"/>
                <w:numId w:val="0"/>
              </w:numPr>
            </w:pPr>
            <w:r>
              <w:rPr>
                <w:i w:val="0"/>
              </w:rPr>
              <w:t>It depends on what the c</w:t>
            </w:r>
            <w:r w:rsidR="007F29F6">
              <w:rPr>
                <w:i w:val="0"/>
              </w:rPr>
              <w:t xml:space="preserve">ollective agreement </w:t>
            </w:r>
            <w:r>
              <w:rPr>
                <w:i w:val="0"/>
              </w:rPr>
              <w:t xml:space="preserve">is and how it is set out, but a collective management of risk must benefit operational risk.  </w:t>
            </w:r>
            <w:r w:rsidR="00CB2A52" w:rsidRPr="00F50CBA">
              <w:t xml:space="preserve"> </w:t>
            </w:r>
          </w:p>
          <w:p w:rsidR="00CB2A52" w:rsidRDefault="00CB2A52" w:rsidP="00C22506">
            <w:pPr>
              <w:pStyle w:val="Question"/>
            </w:pPr>
            <w:r>
              <w:t>What w</w:t>
            </w:r>
            <w:r w:rsidRPr="00F50CBA">
              <w:t>ould be the negative impacts?</w:t>
            </w:r>
          </w:p>
          <w:p w:rsidR="00797624" w:rsidRPr="00797624" w:rsidRDefault="00FE399C" w:rsidP="00797624">
            <w:pPr>
              <w:rPr>
                <w:lang w:val="en-US"/>
              </w:rPr>
            </w:pPr>
            <w:r>
              <w:rPr>
                <w:lang w:val="en-US"/>
              </w:rPr>
              <w:t xml:space="preserve">A collective agreement will bring </w:t>
            </w:r>
            <w:r w:rsidR="008125D5">
              <w:rPr>
                <w:lang w:val="en-US"/>
              </w:rPr>
              <w:t xml:space="preserve">at its outset </w:t>
            </w:r>
            <w:r>
              <w:rPr>
                <w:lang w:val="en-US"/>
              </w:rPr>
              <w:t>additional issues</w:t>
            </w:r>
            <w:r w:rsidR="008125D5">
              <w:rPr>
                <w:lang w:val="en-US"/>
              </w:rPr>
              <w:t xml:space="preserve"> and work to satisfy risk management.  Once the agreement is in operation</w:t>
            </w:r>
            <w:r w:rsidR="00FC41EE">
              <w:rPr>
                <w:lang w:val="en-US"/>
              </w:rPr>
              <w:t xml:space="preserve"> it will require to be maintained and reviewed which will also require additional resources.</w:t>
            </w:r>
            <w:r w:rsidR="008125D5">
              <w:rPr>
                <w:lang w:val="en-US"/>
              </w:rPr>
              <w:t xml:space="preserve"> </w:t>
            </w:r>
            <w:r>
              <w:rPr>
                <w:lang w:val="en-US"/>
              </w:rPr>
              <w:t xml:space="preserve"> </w:t>
            </w:r>
            <w:r w:rsidR="00403EF5">
              <w:rPr>
                <w:lang w:val="en-US"/>
              </w:rPr>
              <w:t xml:space="preserve">  </w:t>
            </w:r>
          </w:p>
          <w:p w:rsidR="00CB2A52" w:rsidRPr="00F50CBA" w:rsidRDefault="00CB2A52" w:rsidP="00D63461">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8125D5" w:rsidRPr="008125D5" w:rsidRDefault="0099376E" w:rsidP="008125D5">
            <w:pPr>
              <w:rPr>
                <w:lang w:val="en-US"/>
              </w:rPr>
            </w:pPr>
            <w:r>
              <w:rPr>
                <w:lang w:val="en-US"/>
              </w:rPr>
              <w:t xml:space="preserve">An agreement between Scottish </w:t>
            </w:r>
            <w:r w:rsidR="003A76A5">
              <w:rPr>
                <w:lang w:val="en-US"/>
              </w:rPr>
              <w:t xml:space="preserve">Funds </w:t>
            </w:r>
            <w:r>
              <w:rPr>
                <w:lang w:val="en-US"/>
              </w:rPr>
              <w:t xml:space="preserve">on an infrastructure product would certainly be beneficial for most </w:t>
            </w:r>
            <w:r w:rsidR="004A2BA4">
              <w:rPr>
                <w:lang w:val="en-US"/>
              </w:rPr>
              <w:t>f</w:t>
            </w:r>
            <w:r>
              <w:rPr>
                <w:lang w:val="en-US"/>
              </w:rPr>
              <w:t>unds</w:t>
            </w:r>
            <w:r w:rsidR="003A76A5">
              <w:rPr>
                <w:lang w:val="en-US"/>
              </w:rPr>
              <w:t>,</w:t>
            </w:r>
            <w:r>
              <w:rPr>
                <w:lang w:val="en-US"/>
              </w:rPr>
              <w:t xml:space="preserve"> as it would remove certain barriers that have prevented </w:t>
            </w:r>
            <w:r w:rsidR="003A76A5">
              <w:rPr>
                <w:lang w:val="en-US"/>
              </w:rPr>
              <w:t>them</w:t>
            </w:r>
            <w:r>
              <w:rPr>
                <w:lang w:val="en-US"/>
              </w:rPr>
              <w:t xml:space="preserve"> from investing, such as lack of expertise in this area, the increased due diligence</w:t>
            </w:r>
            <w:r w:rsidR="004B027F">
              <w:rPr>
                <w:lang w:val="en-US"/>
              </w:rPr>
              <w:t>,</w:t>
            </w:r>
            <w:r>
              <w:rPr>
                <w:lang w:val="en-US"/>
              </w:rPr>
              <w:t xml:space="preserve"> governance required and the level of investment.</w:t>
            </w:r>
            <w:r w:rsidR="00B1336F">
              <w:rPr>
                <w:lang w:val="en-US"/>
              </w:rPr>
              <w:t xml:space="preserve">  An agreement would certainly </w:t>
            </w:r>
            <w:r w:rsidR="003A76A5">
              <w:rPr>
                <w:lang w:val="en-US"/>
              </w:rPr>
              <w:t>give</w:t>
            </w:r>
            <w:r w:rsidR="00B1336F">
              <w:rPr>
                <w:lang w:val="en-US"/>
              </w:rPr>
              <w:t xml:space="preserve"> Scottish Funds the </w:t>
            </w:r>
            <w:r w:rsidR="003A76A5">
              <w:rPr>
                <w:lang w:val="en-US"/>
              </w:rPr>
              <w:t xml:space="preserve">ability and </w:t>
            </w:r>
            <w:r w:rsidR="00B1336F">
              <w:rPr>
                <w:lang w:val="en-US"/>
              </w:rPr>
              <w:t xml:space="preserve">opportunity to invest if </w:t>
            </w:r>
            <w:r w:rsidR="003A76A5">
              <w:rPr>
                <w:lang w:val="en-US"/>
              </w:rPr>
              <w:t>i</w:t>
            </w:r>
            <w:r w:rsidR="00B1336F">
              <w:rPr>
                <w:lang w:val="en-US"/>
              </w:rPr>
              <w:t xml:space="preserve">t </w:t>
            </w:r>
            <w:r w:rsidR="003A76A5">
              <w:rPr>
                <w:lang w:val="en-US"/>
              </w:rPr>
              <w:t>w</w:t>
            </w:r>
            <w:r w:rsidR="00B1336F">
              <w:rPr>
                <w:lang w:val="en-US"/>
              </w:rPr>
              <w:t>as a</w:t>
            </w:r>
            <w:r w:rsidR="003A76A5">
              <w:rPr>
                <w:lang w:val="en-US"/>
              </w:rPr>
              <w:t>s</w:t>
            </w:r>
            <w:r w:rsidR="00B1336F">
              <w:rPr>
                <w:lang w:val="en-US"/>
              </w:rPr>
              <w:t xml:space="preserve"> </w:t>
            </w:r>
            <w:r w:rsidR="003A76A5">
              <w:rPr>
                <w:lang w:val="en-US"/>
              </w:rPr>
              <w:t>seen as an appropriate</w:t>
            </w:r>
            <w:r w:rsidR="00B1336F">
              <w:rPr>
                <w:lang w:val="en-US"/>
              </w:rPr>
              <w:t xml:space="preserve"> investment within their investment strategy. </w:t>
            </w:r>
          </w:p>
          <w:p w:rsidR="007D5441" w:rsidRPr="007D5441" w:rsidRDefault="00CB2A52" w:rsidP="007D5441">
            <w:pPr>
              <w:pStyle w:val="Question"/>
            </w:pPr>
            <w:r>
              <w:t>What w</w:t>
            </w:r>
            <w:r w:rsidRPr="00F50CBA">
              <w:t>ould be the positive impacts?</w:t>
            </w:r>
          </w:p>
          <w:p w:rsidR="00CB2A52" w:rsidRDefault="003A76A5" w:rsidP="003A76A5">
            <w:pPr>
              <w:pStyle w:val="Question"/>
              <w:numPr>
                <w:ilvl w:val="0"/>
                <w:numId w:val="0"/>
              </w:numPr>
            </w:pPr>
            <w:r>
              <w:rPr>
                <w:i w:val="0"/>
              </w:rPr>
              <w:t xml:space="preserve">It would give the opportunity for many of the Scottish Funds </w:t>
            </w:r>
            <w:r w:rsidR="007D5441">
              <w:rPr>
                <w:i w:val="0"/>
              </w:rPr>
              <w:t xml:space="preserve">to invest </w:t>
            </w:r>
            <w:r>
              <w:rPr>
                <w:i w:val="0"/>
              </w:rPr>
              <w:t xml:space="preserve">in another asset class. </w:t>
            </w:r>
            <w:r w:rsidR="00044107">
              <w:rPr>
                <w:i w:val="0"/>
              </w:rPr>
              <w:t xml:space="preserve">There may also be benefits with scale to reduce management costs. </w:t>
            </w:r>
            <w:r>
              <w:rPr>
                <w:i w:val="0"/>
              </w:rPr>
              <w:t xml:space="preserve"> </w:t>
            </w:r>
            <w:r w:rsidR="00CB2A52" w:rsidRPr="00F50CBA">
              <w:t xml:space="preserve"> </w:t>
            </w:r>
          </w:p>
          <w:p w:rsidR="00CB2A52" w:rsidRDefault="00CB2A52" w:rsidP="00C22506">
            <w:pPr>
              <w:pStyle w:val="Question"/>
            </w:pPr>
            <w:r>
              <w:lastRenderedPageBreak/>
              <w:t>What w</w:t>
            </w:r>
            <w:r w:rsidRPr="00F50CBA">
              <w:t>ould be the negative impacts?</w:t>
            </w:r>
          </w:p>
          <w:p w:rsidR="00533FF0" w:rsidRPr="00044107" w:rsidRDefault="00044107" w:rsidP="00044107">
            <w:pPr>
              <w:rPr>
                <w:lang w:val="en-US"/>
              </w:rPr>
            </w:pPr>
            <w:r>
              <w:rPr>
                <w:lang w:val="en-US"/>
              </w:rPr>
              <w:t>There is a</w:t>
            </w:r>
            <w:r w:rsidR="00334D73">
              <w:rPr>
                <w:lang w:val="en-US"/>
              </w:rPr>
              <w:t xml:space="preserve">n increased </w:t>
            </w:r>
            <w:r>
              <w:rPr>
                <w:lang w:val="en-US"/>
              </w:rPr>
              <w:t xml:space="preserve">collective risk </w:t>
            </w:r>
            <w:r w:rsidR="00334D73">
              <w:rPr>
                <w:lang w:val="en-US"/>
              </w:rPr>
              <w:t xml:space="preserve">and reduced diversification </w:t>
            </w:r>
            <w:r>
              <w:rPr>
                <w:lang w:val="en-US"/>
              </w:rPr>
              <w:t>if many of the Scottish Funds invested in the same agreement</w:t>
            </w:r>
            <w:r w:rsidR="00EA2B7E">
              <w:rPr>
                <w:lang w:val="en-US"/>
              </w:rPr>
              <w:t xml:space="preserve"> with the same fund manager</w:t>
            </w:r>
            <w:r w:rsidR="00334D73">
              <w:rPr>
                <w:lang w:val="en-US"/>
              </w:rPr>
              <w:t>; if the</w:t>
            </w:r>
            <w:r w:rsidR="00EA2B7E">
              <w:rPr>
                <w:lang w:val="en-US"/>
              </w:rPr>
              <w:t xml:space="preserve"> returns</w:t>
            </w:r>
            <w:r w:rsidR="00334D73">
              <w:rPr>
                <w:lang w:val="en-US"/>
              </w:rPr>
              <w:t xml:space="preserve"> were poor all of the </w:t>
            </w:r>
            <w:r w:rsidR="004B027F">
              <w:rPr>
                <w:lang w:val="en-US"/>
              </w:rPr>
              <w:t>f</w:t>
            </w:r>
            <w:r w:rsidR="00334D73">
              <w:rPr>
                <w:lang w:val="en-US"/>
              </w:rPr>
              <w:t>unds would suffer.</w:t>
            </w:r>
            <w:r>
              <w:rPr>
                <w:lang w:val="en-US"/>
              </w:rPr>
              <w:t xml:space="preserve"> </w:t>
            </w:r>
            <w:r w:rsidR="00533FF0" w:rsidRPr="00533FF0">
              <w:rPr>
                <w:lang w:val="en-US"/>
              </w:rPr>
              <w:t>This is a greater risk the fewer opportunities there are.</w:t>
            </w:r>
          </w:p>
          <w:p w:rsidR="00877D2C" w:rsidRDefault="00CB2A52" w:rsidP="00877D2C">
            <w:pPr>
              <w:pStyle w:val="ListNumber"/>
              <w:numPr>
                <w:ilvl w:val="0"/>
                <w:numId w:val="10"/>
              </w:numPr>
            </w:pPr>
            <w:r>
              <w:t>Do you have any additional comments about this option?</w:t>
            </w:r>
          </w:p>
          <w:p w:rsidR="00877D2C" w:rsidRDefault="00877D2C" w:rsidP="000C4E12">
            <w:r>
              <w:t>Significant co-operation between the Scottish LGPS Funds and the wider LGPS network already exists.  The introduction of the LGPS 2015, and the associated member and employer communications, was a successful large-scale collaborative exercise between all the Scottish LGPS Funds.</w:t>
            </w:r>
          </w:p>
          <w:p w:rsidR="000C4E12" w:rsidRDefault="00EA2B7E" w:rsidP="000C4E12">
            <w:r>
              <w:t>A collaborative agreement between Scottish Funds on infrastructure would open up this type of investment to many of the Scottish Funds that could not invest in this asset class individually.</w:t>
            </w:r>
            <w:r w:rsidR="00CC6A63">
              <w:t xml:space="preserve">  </w:t>
            </w:r>
          </w:p>
          <w:p w:rsidR="00616BC9" w:rsidRDefault="00CC6A63" w:rsidP="00F904EE">
            <w:r>
              <w:t>Scottish LGPS Funds have worked together before on projects</w:t>
            </w:r>
            <w:r w:rsidR="00D27C5E">
              <w:t>,</w:t>
            </w:r>
            <w:r>
              <w:t xml:space="preserve"> </w:t>
            </w:r>
            <w:r w:rsidR="00D27C5E">
              <w:t xml:space="preserve">so an agreement on an infrastructure product </w:t>
            </w:r>
            <w:r>
              <w:t>is certainly a realistic option</w:t>
            </w:r>
            <w:r w:rsidR="00D27C5E">
              <w:t>,</w:t>
            </w:r>
            <w:r>
              <w:t xml:space="preserve"> which would allow some of the Funds to get access to an infrastructure investment.</w:t>
            </w:r>
            <w:r w:rsidR="00D27C5E">
              <w:t xml:space="preserve"> </w:t>
            </w:r>
          </w:p>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E823D8">
        <w:tc>
          <w:tcPr>
            <w:tcW w:w="9180" w:type="dxa"/>
          </w:tcPr>
          <w:p w:rsidR="00616BC9" w:rsidRDefault="00616BC9" w:rsidP="00D63461">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F904EE" w:rsidRDefault="008D0670" w:rsidP="00F904EE">
            <w:pPr>
              <w:rPr>
                <w:lang w:val="en-US"/>
              </w:rPr>
            </w:pPr>
            <w:r>
              <w:rPr>
                <w:lang w:val="en-US"/>
              </w:rPr>
              <w:t xml:space="preserve">It is difficult to quantify costs as there is no evidence </w:t>
            </w:r>
            <w:r w:rsidR="004F46F6">
              <w:rPr>
                <w:lang w:val="en-US"/>
              </w:rPr>
              <w:t xml:space="preserve">to suggest </w:t>
            </w:r>
            <w:r>
              <w:rPr>
                <w:lang w:val="en-US"/>
              </w:rPr>
              <w:t xml:space="preserve">that large </w:t>
            </w:r>
            <w:r w:rsidR="00B859F0">
              <w:rPr>
                <w:lang w:val="en-US"/>
              </w:rPr>
              <w:t>F</w:t>
            </w:r>
            <w:r>
              <w:rPr>
                <w:lang w:val="en-US"/>
              </w:rPr>
              <w:t>und</w:t>
            </w:r>
            <w:r w:rsidR="00445427">
              <w:rPr>
                <w:lang w:val="en-US"/>
              </w:rPr>
              <w:t>s have lower</w:t>
            </w:r>
            <w:r>
              <w:rPr>
                <w:lang w:val="en-US"/>
              </w:rPr>
              <w:t xml:space="preserve"> costs than smaller Fund</w:t>
            </w:r>
            <w:r w:rsidR="00445427">
              <w:rPr>
                <w:lang w:val="en-US"/>
              </w:rPr>
              <w:t>s</w:t>
            </w:r>
            <w:r>
              <w:rPr>
                <w:lang w:val="en-US"/>
              </w:rPr>
              <w:t xml:space="preserve">.  </w:t>
            </w:r>
            <w:r w:rsidR="00BF02C7" w:rsidRPr="00BF02C7">
              <w:rPr>
                <w:lang w:val="en-US"/>
              </w:rPr>
              <w:t>With the combination of past efforts by Scottish Funds, and the cost transparency developments, it would seem that the SLGPS is already in a good place</w:t>
            </w:r>
          </w:p>
          <w:p w:rsidR="00657198" w:rsidRDefault="008D0670" w:rsidP="00F904EE">
            <w:pPr>
              <w:rPr>
                <w:lang w:val="en-US"/>
              </w:rPr>
            </w:pPr>
            <w:r>
              <w:rPr>
                <w:lang w:val="en-US"/>
              </w:rPr>
              <w:t xml:space="preserve">The initial setting up of the </w:t>
            </w:r>
            <w:r w:rsidR="004F46F6">
              <w:rPr>
                <w:lang w:val="en-US"/>
              </w:rPr>
              <w:t>pool would be a costly and time consuming project</w:t>
            </w:r>
            <w:r w:rsidR="00D330E9">
              <w:rPr>
                <w:lang w:val="en-US"/>
              </w:rPr>
              <w:t xml:space="preserve">, and it </w:t>
            </w:r>
            <w:r w:rsidR="0009026E">
              <w:rPr>
                <w:lang w:val="en-US"/>
              </w:rPr>
              <w:t>could take many years to recoup</w:t>
            </w:r>
            <w:r w:rsidR="00D330E9">
              <w:rPr>
                <w:lang w:val="en-US"/>
              </w:rPr>
              <w:t xml:space="preserve"> the set up and reorganising costs</w:t>
            </w:r>
            <w:r w:rsidR="004F46F6">
              <w:rPr>
                <w:lang w:val="en-US"/>
              </w:rPr>
              <w:t xml:space="preserve">. </w:t>
            </w:r>
            <w:r w:rsidR="00BF02C7" w:rsidRPr="00BF02C7">
              <w:rPr>
                <w:lang w:val="en-US"/>
              </w:rPr>
              <w:t>This is evident from the experience in England and Wales.</w:t>
            </w:r>
            <w:r w:rsidR="004F46F6">
              <w:rPr>
                <w:lang w:val="en-US"/>
              </w:rPr>
              <w:t xml:space="preserve"> There would be an economy of scale benefit on costs when investing but any savings would be dependent on the type of investment, as </w:t>
            </w:r>
            <w:r w:rsidR="00D330E9">
              <w:rPr>
                <w:lang w:val="en-US"/>
              </w:rPr>
              <w:t>all</w:t>
            </w:r>
            <w:r w:rsidR="004F46F6">
              <w:rPr>
                <w:lang w:val="en-US"/>
              </w:rPr>
              <w:t xml:space="preserve"> investments </w:t>
            </w:r>
            <w:r w:rsidR="00D330E9">
              <w:rPr>
                <w:lang w:val="en-US"/>
              </w:rPr>
              <w:t xml:space="preserve">have different </w:t>
            </w:r>
            <w:r w:rsidR="00030653">
              <w:rPr>
                <w:lang w:val="en-US"/>
              </w:rPr>
              <w:t>cost levels</w:t>
            </w:r>
            <w:r w:rsidR="004F46F6">
              <w:rPr>
                <w:lang w:val="en-US"/>
              </w:rPr>
              <w:t>.  There are also the</w:t>
            </w:r>
            <w:r w:rsidR="0092368F">
              <w:rPr>
                <w:lang w:val="en-US"/>
              </w:rPr>
              <w:t xml:space="preserve"> significant</w:t>
            </w:r>
            <w:r w:rsidR="004F46F6">
              <w:rPr>
                <w:lang w:val="en-US"/>
              </w:rPr>
              <w:t xml:space="preserve"> ongoing costs </w:t>
            </w:r>
            <w:r w:rsidR="00030653">
              <w:rPr>
                <w:lang w:val="en-US"/>
              </w:rPr>
              <w:t>of the</w:t>
            </w:r>
            <w:r w:rsidR="004F46F6">
              <w:rPr>
                <w:lang w:val="en-US"/>
              </w:rPr>
              <w:t xml:space="preserve"> staff managing the pool to be considered.</w:t>
            </w:r>
          </w:p>
          <w:p w:rsidR="0009026E" w:rsidRDefault="00657198" w:rsidP="00F904EE">
            <w:pPr>
              <w:rPr>
                <w:lang w:val="en-US"/>
              </w:rPr>
            </w:pPr>
            <w:r>
              <w:rPr>
                <w:lang w:val="en-US"/>
              </w:rPr>
              <w:t xml:space="preserve">Reducing investment costs does </w:t>
            </w:r>
            <w:r w:rsidR="00BF02C7">
              <w:rPr>
                <w:lang w:val="en-US"/>
              </w:rPr>
              <w:t>not guarantee increased returns</w:t>
            </w:r>
            <w:r w:rsidR="00BF02C7" w:rsidRPr="00BF02C7">
              <w:rPr>
                <w:lang w:val="en-US"/>
              </w:rPr>
              <w:t>, so the effect on net-of-fees returns could quite possibly be minimal and out of proportion to the work and upheaval required to establish the Pools.</w:t>
            </w:r>
          </w:p>
          <w:p w:rsidR="00CC13E6" w:rsidRDefault="0009026E" w:rsidP="00F904EE">
            <w:pPr>
              <w:rPr>
                <w:lang w:val="en-US"/>
              </w:rPr>
            </w:pPr>
            <w:r>
              <w:rPr>
                <w:lang w:val="en-US"/>
              </w:rPr>
              <w:t>Pooling therefore looks to be costly to set up and manage which could take many years to recover</w:t>
            </w:r>
            <w:r w:rsidR="00CC13E6">
              <w:rPr>
                <w:lang w:val="en-US"/>
              </w:rPr>
              <w:t xml:space="preserve">. </w:t>
            </w:r>
            <w:r w:rsidR="00CC13E6">
              <w:t xml:space="preserve"> </w:t>
            </w:r>
            <w:r w:rsidR="00CC13E6" w:rsidRPr="00CC13E6">
              <w:rPr>
                <w:lang w:val="en-US"/>
              </w:rPr>
              <w:t>Some English &amp; Welsh Funds will not reach break-even point for at least 10 years</w:t>
            </w:r>
            <w:r w:rsidR="0092368F">
              <w:rPr>
                <w:lang w:val="en-US"/>
              </w:rPr>
              <w:t>,</w:t>
            </w:r>
            <w:r w:rsidR="0092368F">
              <w:t xml:space="preserve"> </w:t>
            </w:r>
            <w:r w:rsidR="0092368F" w:rsidRPr="0092368F">
              <w:rPr>
                <w:lang w:val="en-US"/>
              </w:rPr>
              <w:t>and others will actively be worse off as a result of pooling, due to their positive starting point.</w:t>
            </w:r>
          </w:p>
          <w:p w:rsidR="008D0670" w:rsidRPr="00F904EE" w:rsidRDefault="009318CA" w:rsidP="00F904EE">
            <w:pPr>
              <w:rPr>
                <w:lang w:val="en-US"/>
              </w:rPr>
            </w:pPr>
            <w:r>
              <w:rPr>
                <w:lang w:val="en-US"/>
              </w:rPr>
              <w:t>It appears there is no argument for pooling of Funds when the funding levels of the Scottish LGPS Funds are already good and fee levels are generally quite competitive.</w:t>
            </w:r>
            <w:r w:rsidR="004F46F6">
              <w:rPr>
                <w:lang w:val="en-US"/>
              </w:rPr>
              <w:t xml:space="preserve"> </w:t>
            </w:r>
            <w:r w:rsidR="008D0670">
              <w:rPr>
                <w:lang w:val="en-US"/>
              </w:rPr>
              <w:t xml:space="preserve"> </w:t>
            </w:r>
          </w:p>
          <w:p w:rsidR="00657198" w:rsidRDefault="00616BC9" w:rsidP="00C22506">
            <w:pPr>
              <w:pStyle w:val="Question"/>
            </w:pPr>
            <w:r w:rsidRPr="00C22506">
              <w:t>What would be the positive impacts?</w:t>
            </w:r>
          </w:p>
          <w:p w:rsidR="00616BC9" w:rsidRPr="00CC13E6" w:rsidRDefault="00657198" w:rsidP="00657198">
            <w:pPr>
              <w:pStyle w:val="Question"/>
              <w:numPr>
                <w:ilvl w:val="0"/>
                <w:numId w:val="0"/>
              </w:numPr>
              <w:rPr>
                <w:i w:val="0"/>
              </w:rPr>
            </w:pPr>
            <w:r>
              <w:rPr>
                <w:i w:val="0"/>
              </w:rPr>
              <w:t>A wider mix of asset classes could be available for investment due to the pool size.</w:t>
            </w:r>
            <w:r w:rsidR="00616BC9" w:rsidRPr="00C22506">
              <w:t xml:space="preserve"> </w:t>
            </w:r>
            <w:r w:rsidR="00CC13E6" w:rsidRPr="00CC13E6">
              <w:rPr>
                <w:i w:val="0"/>
              </w:rPr>
              <w:t>Investment strategy would remain under local control, which is crucial as identified above.</w:t>
            </w:r>
          </w:p>
          <w:p w:rsidR="00616BC9" w:rsidRDefault="00616BC9" w:rsidP="00C22506">
            <w:pPr>
              <w:pStyle w:val="Question"/>
            </w:pPr>
            <w:r w:rsidRPr="00C22506">
              <w:t>What would be the negative impacts?</w:t>
            </w:r>
          </w:p>
          <w:p w:rsidR="00B57918" w:rsidRDefault="00445427" w:rsidP="00657198">
            <w:pPr>
              <w:rPr>
                <w:lang w:val="en-US"/>
              </w:rPr>
            </w:pPr>
            <w:r>
              <w:rPr>
                <w:lang w:val="en-US"/>
              </w:rPr>
              <w:t>C</w:t>
            </w:r>
            <w:r w:rsidR="00657198">
              <w:rPr>
                <w:lang w:val="en-US"/>
              </w:rPr>
              <w:t>osts from the initial set up of the pool</w:t>
            </w:r>
            <w:r>
              <w:rPr>
                <w:lang w:val="en-US"/>
              </w:rPr>
              <w:t xml:space="preserve"> could be very expensive.</w:t>
            </w:r>
            <w:r w:rsidR="00657198">
              <w:rPr>
                <w:lang w:val="en-US"/>
              </w:rPr>
              <w:t xml:space="preserve"> </w:t>
            </w:r>
            <w:r>
              <w:rPr>
                <w:lang w:val="en-US"/>
              </w:rPr>
              <w:t>T</w:t>
            </w:r>
            <w:r w:rsidR="00657198">
              <w:rPr>
                <w:lang w:val="en-US"/>
              </w:rPr>
              <w:t xml:space="preserve">he time required to </w:t>
            </w:r>
            <w:r>
              <w:rPr>
                <w:lang w:val="en-US"/>
              </w:rPr>
              <w:t>decide how the pool will actually be formed and function</w:t>
            </w:r>
            <w:r w:rsidR="00B57918">
              <w:rPr>
                <w:lang w:val="en-US"/>
              </w:rPr>
              <w:t xml:space="preserve"> could run into </w:t>
            </w:r>
            <w:r>
              <w:rPr>
                <w:lang w:val="en-US"/>
              </w:rPr>
              <w:t xml:space="preserve">many </w:t>
            </w:r>
            <w:r w:rsidR="00B57918">
              <w:rPr>
                <w:lang w:val="en-US"/>
              </w:rPr>
              <w:t>year</w:t>
            </w:r>
            <w:r>
              <w:rPr>
                <w:lang w:val="en-US"/>
              </w:rPr>
              <w:t>s</w:t>
            </w:r>
            <w:r w:rsidR="00030653">
              <w:rPr>
                <w:lang w:val="en-US"/>
              </w:rPr>
              <w:t>,</w:t>
            </w:r>
            <w:r w:rsidR="00B57918">
              <w:rPr>
                <w:lang w:val="en-US"/>
              </w:rPr>
              <w:t xml:space="preserve"> as England and </w:t>
            </w:r>
            <w:r>
              <w:rPr>
                <w:lang w:val="en-US"/>
              </w:rPr>
              <w:t>W</w:t>
            </w:r>
            <w:r w:rsidR="00B57918">
              <w:rPr>
                <w:lang w:val="en-US"/>
              </w:rPr>
              <w:t>ales have found</w:t>
            </w:r>
            <w:r w:rsidR="00657198">
              <w:rPr>
                <w:lang w:val="en-US"/>
              </w:rPr>
              <w:t xml:space="preserve">.  </w:t>
            </w:r>
          </w:p>
          <w:p w:rsidR="00445427" w:rsidRPr="00657198" w:rsidRDefault="00657198" w:rsidP="00657198">
            <w:pPr>
              <w:rPr>
                <w:lang w:val="en-US"/>
              </w:rPr>
            </w:pPr>
            <w:r>
              <w:rPr>
                <w:lang w:val="en-US"/>
              </w:rPr>
              <w:t xml:space="preserve">Large transaction costs to disinvest and reinvest, </w:t>
            </w:r>
            <w:r w:rsidR="00E76955">
              <w:rPr>
                <w:lang w:val="en-US"/>
              </w:rPr>
              <w:t xml:space="preserve">reduced selection </w:t>
            </w:r>
            <w:r>
              <w:rPr>
                <w:lang w:val="en-US"/>
              </w:rPr>
              <w:t>of fund managers to achieve economies of scale</w:t>
            </w:r>
            <w:r w:rsidR="00367838">
              <w:rPr>
                <w:lang w:val="en-US"/>
              </w:rPr>
              <w:t>,</w:t>
            </w:r>
            <w:r w:rsidR="00367838" w:rsidRPr="00367838">
              <w:rPr>
                <w:lang w:val="en-US"/>
              </w:rPr>
              <w:t xml:space="preserve"> and possible unavailability of suitably qualified staff for the Pools,</w:t>
            </w:r>
            <w:r w:rsidR="00367838">
              <w:rPr>
                <w:lang w:val="en-US"/>
              </w:rPr>
              <w:t xml:space="preserve"> </w:t>
            </w:r>
            <w:r>
              <w:rPr>
                <w:lang w:val="en-US"/>
              </w:rPr>
              <w:t>would increase investment risk.</w:t>
            </w:r>
            <w:r w:rsidR="00B57918">
              <w:rPr>
                <w:lang w:val="en-US"/>
              </w:rPr>
              <w:t xml:space="preserve">  There is no evidence that a large Fund will save costs, and no guarantee of better investment returns.</w:t>
            </w:r>
          </w:p>
          <w:p w:rsidR="00616BC9" w:rsidRDefault="00616BC9" w:rsidP="00C22506">
            <w:pPr>
              <w:pStyle w:val="Question"/>
            </w:pPr>
            <w:r w:rsidRPr="00C22506">
              <w:t>If asset pooling were possible, under what circumstances should a fund consider joining an asset pool?</w:t>
            </w:r>
          </w:p>
          <w:p w:rsidR="00E76955" w:rsidRPr="00E76955" w:rsidRDefault="00E76955" w:rsidP="00E76955">
            <w:pPr>
              <w:rPr>
                <w:lang w:val="en-US"/>
              </w:rPr>
            </w:pPr>
            <w:r>
              <w:rPr>
                <w:lang w:val="en-US"/>
              </w:rPr>
              <w:lastRenderedPageBreak/>
              <w:t xml:space="preserve">If </w:t>
            </w:r>
            <w:r w:rsidR="00F30A71">
              <w:rPr>
                <w:lang w:val="en-US"/>
              </w:rPr>
              <w:t>a</w:t>
            </w:r>
            <w:r>
              <w:rPr>
                <w:lang w:val="en-US"/>
              </w:rPr>
              <w:t xml:space="preserve"> Fund had </w:t>
            </w:r>
            <w:r w:rsidR="00F30A71">
              <w:rPr>
                <w:lang w:val="en-US"/>
              </w:rPr>
              <w:t xml:space="preserve">a </w:t>
            </w:r>
            <w:r>
              <w:rPr>
                <w:lang w:val="en-US"/>
              </w:rPr>
              <w:t xml:space="preserve">high </w:t>
            </w:r>
            <w:r w:rsidR="00F30A71">
              <w:rPr>
                <w:lang w:val="en-US"/>
              </w:rPr>
              <w:t xml:space="preserve">level of </w:t>
            </w:r>
            <w:r>
              <w:rPr>
                <w:lang w:val="en-US"/>
              </w:rPr>
              <w:t xml:space="preserve">fund manager </w:t>
            </w:r>
            <w:r w:rsidR="00F30A71">
              <w:rPr>
                <w:lang w:val="en-US"/>
              </w:rPr>
              <w:t xml:space="preserve">fees, staffing issues and a poor funding level the merits of joining a pool structure might be </w:t>
            </w:r>
            <w:r w:rsidR="00030653">
              <w:rPr>
                <w:lang w:val="en-US"/>
              </w:rPr>
              <w:t>considered</w:t>
            </w:r>
            <w:r w:rsidR="00F30A71">
              <w:rPr>
                <w:lang w:val="en-US"/>
              </w:rPr>
              <w:t>.</w:t>
            </w:r>
            <w:r>
              <w:rPr>
                <w:lang w:val="en-US"/>
              </w:rPr>
              <w:t xml:space="preserve"> </w:t>
            </w:r>
          </w:p>
          <w:p w:rsidR="00616BC9" w:rsidRDefault="00616BC9" w:rsidP="00C22506">
            <w:pPr>
              <w:pStyle w:val="Question"/>
            </w:pPr>
            <w:r w:rsidRPr="00C22506">
              <w:t>Under which circumstances should the SLGPS consider directing funds to pool?</w:t>
            </w:r>
          </w:p>
          <w:p w:rsidR="00F30A71" w:rsidRPr="00F30A71" w:rsidRDefault="000E2D58" w:rsidP="00F30A71">
            <w:pPr>
              <w:rPr>
                <w:lang w:val="en-US"/>
              </w:rPr>
            </w:pPr>
            <w:r>
              <w:rPr>
                <w:lang w:val="en-US"/>
              </w:rPr>
              <w:t>It</w:t>
            </w:r>
            <w:r w:rsidR="00F30A71">
              <w:rPr>
                <w:lang w:val="en-US"/>
              </w:rPr>
              <w:t xml:space="preserve"> would require a situation where </w:t>
            </w:r>
            <w:r>
              <w:rPr>
                <w:lang w:val="en-US"/>
              </w:rPr>
              <w:t xml:space="preserve">a </w:t>
            </w:r>
            <w:r w:rsidR="00C57487">
              <w:rPr>
                <w:lang w:val="en-US"/>
              </w:rPr>
              <w:t>f</w:t>
            </w:r>
            <w:r w:rsidR="00F30A71">
              <w:rPr>
                <w:lang w:val="en-US"/>
              </w:rPr>
              <w:t xml:space="preserve">und </w:t>
            </w:r>
            <w:r>
              <w:rPr>
                <w:lang w:val="en-US"/>
              </w:rPr>
              <w:t>was</w:t>
            </w:r>
            <w:r w:rsidR="00F30A71">
              <w:rPr>
                <w:lang w:val="en-US"/>
              </w:rPr>
              <w:t xml:space="preserve"> </w:t>
            </w:r>
            <w:r w:rsidR="00142732">
              <w:rPr>
                <w:lang w:val="en-US"/>
              </w:rPr>
              <w:t>basically</w:t>
            </w:r>
            <w:r w:rsidR="00F30A71">
              <w:rPr>
                <w:lang w:val="en-US"/>
              </w:rPr>
              <w:t xml:space="preserve"> failing and not </w:t>
            </w:r>
            <w:r>
              <w:rPr>
                <w:lang w:val="en-US"/>
              </w:rPr>
              <w:t>achiev</w:t>
            </w:r>
            <w:r w:rsidR="00142732">
              <w:rPr>
                <w:lang w:val="en-US"/>
              </w:rPr>
              <w:t>ing</w:t>
            </w:r>
            <w:r>
              <w:rPr>
                <w:lang w:val="en-US"/>
              </w:rPr>
              <w:t xml:space="preserve"> its aims</w:t>
            </w:r>
            <w:r w:rsidR="00030653">
              <w:rPr>
                <w:lang w:val="en-US"/>
              </w:rPr>
              <w:t>,</w:t>
            </w:r>
            <w:r>
              <w:rPr>
                <w:lang w:val="en-US"/>
              </w:rPr>
              <w:t xml:space="preserve"> and </w:t>
            </w:r>
            <w:r w:rsidR="00030653">
              <w:rPr>
                <w:lang w:val="en-US"/>
              </w:rPr>
              <w:t>require</w:t>
            </w:r>
            <w:r w:rsidR="00945001">
              <w:rPr>
                <w:lang w:val="en-US"/>
              </w:rPr>
              <w:t>d</w:t>
            </w:r>
            <w:r>
              <w:rPr>
                <w:lang w:val="en-US"/>
              </w:rPr>
              <w:t xml:space="preserve"> outside help.  </w:t>
            </w:r>
            <w:r w:rsidR="00142732">
              <w:rPr>
                <w:lang w:val="en-US"/>
              </w:rPr>
              <w:t xml:space="preserve">An assessment of the </w:t>
            </w:r>
            <w:r w:rsidR="00C57487">
              <w:rPr>
                <w:lang w:val="en-US"/>
              </w:rPr>
              <w:t>f</w:t>
            </w:r>
            <w:r w:rsidR="00142732">
              <w:rPr>
                <w:lang w:val="en-US"/>
              </w:rPr>
              <w:t xml:space="preserve">und’s situation </w:t>
            </w:r>
            <w:r>
              <w:rPr>
                <w:lang w:val="en-US"/>
              </w:rPr>
              <w:t xml:space="preserve">would need to </w:t>
            </w:r>
            <w:r w:rsidR="00142732">
              <w:rPr>
                <w:lang w:val="en-US"/>
              </w:rPr>
              <w:t xml:space="preserve">be conducted to see if it would be beneficial for the </w:t>
            </w:r>
            <w:r w:rsidR="00C57487">
              <w:rPr>
                <w:lang w:val="en-US"/>
              </w:rPr>
              <w:t>f</w:t>
            </w:r>
            <w:r w:rsidR="00142732">
              <w:rPr>
                <w:lang w:val="en-US"/>
              </w:rPr>
              <w:t xml:space="preserve">und to </w:t>
            </w:r>
            <w:r>
              <w:rPr>
                <w:lang w:val="en-US"/>
              </w:rPr>
              <w:t>join a pool.</w:t>
            </w:r>
            <w:r w:rsidR="00367838">
              <w:rPr>
                <w:lang w:val="en-US"/>
              </w:rPr>
              <w:t xml:space="preserve">  </w:t>
            </w:r>
            <w:r w:rsidR="00367838" w:rsidRPr="00367838">
              <w:rPr>
                <w:lang w:val="en-US"/>
              </w:rPr>
              <w:t>However Government should take great care before forcing a Fund down a particular course of action which may increase a Fund’s costs in excess of the potential benefits achieved.</w:t>
            </w:r>
          </w:p>
          <w:p w:rsidR="00616BC9" w:rsidRDefault="00616BC9" w:rsidP="00D63461">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0E2D58" w:rsidRPr="000E2D58" w:rsidRDefault="000E2D58" w:rsidP="000E2D58">
            <w:pPr>
              <w:rPr>
                <w:lang w:val="en-US"/>
              </w:rPr>
            </w:pPr>
            <w:r>
              <w:rPr>
                <w:lang w:val="en-US"/>
              </w:rPr>
              <w:t xml:space="preserve">Pools would create another layer of governance and </w:t>
            </w:r>
            <w:r w:rsidR="00C57487">
              <w:rPr>
                <w:lang w:val="en-US"/>
              </w:rPr>
              <w:t xml:space="preserve">therefore </w:t>
            </w:r>
            <w:r>
              <w:rPr>
                <w:lang w:val="en-US"/>
              </w:rPr>
              <w:t>further remove Pension Fund Committees and Pension Boards from the investments and fund managers.</w:t>
            </w:r>
            <w:r w:rsidR="00F11E81">
              <w:rPr>
                <w:lang w:val="en-US"/>
              </w:rPr>
              <w:t xml:space="preserve"> This adds to the complexity of the structure and reduces the Pension Committee’s control</w:t>
            </w:r>
            <w:r w:rsidR="003065F6">
              <w:rPr>
                <w:lang w:val="en-US"/>
              </w:rPr>
              <w:t xml:space="preserve"> and governance over the </w:t>
            </w:r>
            <w:r w:rsidR="00C57487">
              <w:rPr>
                <w:lang w:val="en-US"/>
              </w:rPr>
              <w:t>f</w:t>
            </w:r>
            <w:r w:rsidR="003065F6">
              <w:rPr>
                <w:lang w:val="en-US"/>
              </w:rPr>
              <w:t>und and its investment performance.</w:t>
            </w:r>
            <w:r>
              <w:rPr>
                <w:lang w:val="en-US"/>
              </w:rPr>
              <w:t xml:space="preserve">  </w:t>
            </w:r>
          </w:p>
          <w:p w:rsidR="003065F6" w:rsidRDefault="00616BC9" w:rsidP="00C22506">
            <w:pPr>
              <w:pStyle w:val="Question"/>
            </w:pPr>
            <w:r w:rsidRPr="00C22506">
              <w:t>What would be the positive impacts?</w:t>
            </w:r>
          </w:p>
          <w:p w:rsidR="00616BC9" w:rsidRPr="001C2F53" w:rsidRDefault="003065F6" w:rsidP="003065F6">
            <w:pPr>
              <w:pStyle w:val="Question"/>
              <w:numPr>
                <w:ilvl w:val="0"/>
                <w:numId w:val="0"/>
              </w:numPr>
              <w:rPr>
                <w:i w:val="0"/>
              </w:rPr>
            </w:pPr>
            <w:r>
              <w:rPr>
                <w:i w:val="0"/>
              </w:rPr>
              <w:t>It is not clear what benefits there would be on governance from pooling investments</w:t>
            </w:r>
            <w:r w:rsidRPr="001C2F53">
              <w:rPr>
                <w:i w:val="0"/>
              </w:rPr>
              <w:t>.</w:t>
            </w:r>
            <w:r w:rsidR="00616BC9" w:rsidRPr="001C2F53">
              <w:rPr>
                <w:i w:val="0"/>
              </w:rPr>
              <w:t xml:space="preserve"> </w:t>
            </w:r>
            <w:r w:rsidR="001C2F53" w:rsidRPr="001C2F53">
              <w:rPr>
                <w:i w:val="0"/>
              </w:rPr>
              <w:t>It is sometimes argued that the removal of investment manager decisions from local decision-makers would improve matters by focusing their attentions on the more important issue of investment strategy: however this brings into question why significant work is needed to address the lower risk issue of manager selection.</w:t>
            </w:r>
          </w:p>
          <w:p w:rsidR="00616BC9" w:rsidRDefault="00616BC9" w:rsidP="00C22506">
            <w:pPr>
              <w:pStyle w:val="Question"/>
            </w:pPr>
            <w:r w:rsidRPr="00C22506">
              <w:t>What would be the negative impacts?</w:t>
            </w:r>
          </w:p>
          <w:p w:rsidR="001C2F53" w:rsidRDefault="00322F23" w:rsidP="003065F6">
            <w:pPr>
              <w:rPr>
                <w:lang w:val="en-US"/>
              </w:rPr>
            </w:pPr>
            <w:r>
              <w:rPr>
                <w:lang w:val="en-US"/>
              </w:rPr>
              <w:t xml:space="preserve">The work and time require to setup the initial pool would require additional resources of governance.  Any structure that adds additional management layers </w:t>
            </w:r>
            <w:r w:rsidR="00194EBB">
              <w:rPr>
                <w:lang w:val="en-US"/>
              </w:rPr>
              <w:t xml:space="preserve">such as </w:t>
            </w:r>
            <w:r w:rsidR="00D95A8B">
              <w:rPr>
                <w:lang w:val="en-US"/>
              </w:rPr>
              <w:t xml:space="preserve">a </w:t>
            </w:r>
            <w:r w:rsidR="00194EBB">
              <w:rPr>
                <w:lang w:val="en-US"/>
              </w:rPr>
              <w:t xml:space="preserve">pool </w:t>
            </w:r>
            <w:r>
              <w:rPr>
                <w:lang w:val="en-US"/>
              </w:rPr>
              <w:t xml:space="preserve">will increase the governance complexity </w:t>
            </w:r>
            <w:r w:rsidR="00194EBB">
              <w:rPr>
                <w:lang w:val="en-US"/>
              </w:rPr>
              <w:t>and time allocated to the governance function.</w:t>
            </w:r>
            <w:r>
              <w:rPr>
                <w:lang w:val="en-US"/>
              </w:rPr>
              <w:t xml:space="preserve">  </w:t>
            </w:r>
          </w:p>
          <w:p w:rsidR="003065F6" w:rsidRPr="003065F6" w:rsidRDefault="001C2F53" w:rsidP="003065F6">
            <w:pPr>
              <w:rPr>
                <w:lang w:val="en-US"/>
              </w:rPr>
            </w:pPr>
            <w:r w:rsidRPr="001C2F53">
              <w:rPr>
                <w:lang w:val="en-US"/>
              </w:rPr>
              <w:t>Reduced ability to deal with poor-performing managers could be an issue: if the Pool is the designated manager but under-performs, how would a Fund remedy this situation?</w:t>
            </w:r>
            <w:r w:rsidR="00322F23">
              <w:rPr>
                <w:lang w:val="en-US"/>
              </w:rPr>
              <w:t xml:space="preserve">   </w:t>
            </w:r>
          </w:p>
          <w:p w:rsidR="00616BC9" w:rsidRDefault="00616BC9" w:rsidP="00D63461">
            <w:pPr>
              <w:pStyle w:val="ListNumber"/>
              <w:numPr>
                <w:ilvl w:val="0"/>
                <w:numId w:val="1"/>
              </w:numPr>
            </w:pPr>
            <w:r>
              <w:t>Operating risks:</w:t>
            </w:r>
          </w:p>
          <w:p w:rsidR="00194EBB" w:rsidRDefault="00616BC9" w:rsidP="00C22506">
            <w:pPr>
              <w:pStyle w:val="Question"/>
            </w:pPr>
            <w:r w:rsidRPr="00C22506">
              <w:t>What impact do you think pooling investments between funds would have on operating risks?</w:t>
            </w:r>
          </w:p>
          <w:p w:rsidR="00817C1E" w:rsidRDefault="00817C1E" w:rsidP="00194EBB">
            <w:pPr>
              <w:pStyle w:val="Question"/>
              <w:numPr>
                <w:ilvl w:val="0"/>
                <w:numId w:val="0"/>
              </w:numPr>
              <w:rPr>
                <w:i w:val="0"/>
              </w:rPr>
            </w:pPr>
            <w:r>
              <w:rPr>
                <w:i w:val="0"/>
              </w:rPr>
              <w:t>It is unlikely that there would be any impact on the operating risk with the investments as these would be invested with fund managers as per the current situation.</w:t>
            </w:r>
            <w:r w:rsidR="001C2F53">
              <w:t xml:space="preserve"> </w:t>
            </w:r>
            <w:r w:rsidR="001C2F53" w:rsidRPr="001C2F53">
              <w:rPr>
                <w:i w:val="0"/>
              </w:rPr>
              <w:t>. If anything there could be a negative impact due to the potentially limited availability of asset classes: the Funds would be restricted to choose from what the Pool had on offer.</w:t>
            </w:r>
          </w:p>
          <w:p w:rsidR="00616BC9" w:rsidRPr="00C22506" w:rsidRDefault="00817C1E" w:rsidP="00194EBB">
            <w:pPr>
              <w:pStyle w:val="Question"/>
              <w:numPr>
                <w:ilvl w:val="0"/>
                <w:numId w:val="0"/>
              </w:numPr>
            </w:pPr>
            <w:r>
              <w:rPr>
                <w:i w:val="0"/>
              </w:rPr>
              <w:lastRenderedPageBreak/>
              <w:t>It</w:t>
            </w:r>
            <w:r w:rsidR="00B02A0B">
              <w:rPr>
                <w:i w:val="0"/>
              </w:rPr>
              <w:t xml:space="preserve"> is unclear how the pools would tender for or select fund managers, and what level of choice of fund managers per asset class the Pension Committee </w:t>
            </w:r>
            <w:r w:rsidR="00C57487">
              <w:rPr>
                <w:i w:val="0"/>
              </w:rPr>
              <w:t xml:space="preserve">would </w:t>
            </w:r>
            <w:r w:rsidR="00B02A0B">
              <w:rPr>
                <w:i w:val="0"/>
              </w:rPr>
              <w:t xml:space="preserve">have. </w:t>
            </w:r>
            <w:r>
              <w:rPr>
                <w:i w:val="0"/>
              </w:rPr>
              <w:t xml:space="preserve"> </w:t>
            </w:r>
            <w:r w:rsidR="00616BC9" w:rsidRPr="00C22506">
              <w:t xml:space="preserve"> </w:t>
            </w:r>
          </w:p>
          <w:p w:rsidR="00616BC9" w:rsidRDefault="00616BC9" w:rsidP="00B02A0B">
            <w:pPr>
              <w:pStyle w:val="Question"/>
            </w:pPr>
            <w:r w:rsidRPr="00C22506">
              <w:t>What would be the positive impacts?</w:t>
            </w:r>
          </w:p>
          <w:p w:rsidR="00B02A0B" w:rsidRPr="00B02A0B" w:rsidRDefault="00853605" w:rsidP="00B02A0B">
            <w:pPr>
              <w:rPr>
                <w:lang w:val="en-US"/>
              </w:rPr>
            </w:pPr>
            <w:r>
              <w:rPr>
                <w:lang w:val="en-US"/>
              </w:rPr>
              <w:t>It would depend on how the pool operated but due to the size and variety of the investments it may</w:t>
            </w:r>
            <w:r w:rsidR="00B02A0B">
              <w:rPr>
                <w:lang w:val="en-US"/>
              </w:rPr>
              <w:t xml:space="preserve"> </w:t>
            </w:r>
            <w:r>
              <w:rPr>
                <w:lang w:val="en-US"/>
              </w:rPr>
              <w:t xml:space="preserve">give </w:t>
            </w:r>
            <w:r w:rsidR="00B02A0B">
              <w:rPr>
                <w:lang w:val="en-US"/>
              </w:rPr>
              <w:t xml:space="preserve">an </w:t>
            </w:r>
            <w:r>
              <w:rPr>
                <w:lang w:val="en-US"/>
              </w:rPr>
              <w:t xml:space="preserve">additional level of </w:t>
            </w:r>
            <w:r w:rsidR="00B02A0B">
              <w:rPr>
                <w:lang w:val="en-US"/>
              </w:rPr>
              <w:t>due dilig</w:t>
            </w:r>
            <w:r>
              <w:rPr>
                <w:lang w:val="en-US"/>
              </w:rPr>
              <w:t xml:space="preserve">ence and risk control over the investments. </w:t>
            </w:r>
            <w:r w:rsidR="00B02A0B">
              <w:rPr>
                <w:lang w:val="en-US"/>
              </w:rPr>
              <w:t xml:space="preserve">  </w:t>
            </w:r>
          </w:p>
          <w:p w:rsidR="00616BC9" w:rsidRDefault="00616BC9" w:rsidP="00C22506">
            <w:pPr>
              <w:pStyle w:val="Question"/>
            </w:pPr>
            <w:r w:rsidRPr="00C22506">
              <w:t>What would be the negative impacts?</w:t>
            </w:r>
          </w:p>
          <w:p w:rsidR="00853605" w:rsidRPr="00853605" w:rsidRDefault="00853605" w:rsidP="00853605">
            <w:pPr>
              <w:rPr>
                <w:lang w:val="en-US"/>
              </w:rPr>
            </w:pPr>
            <w:r>
              <w:rPr>
                <w:lang w:val="en-US"/>
              </w:rPr>
              <w:t xml:space="preserve">Pooling will decrease the choice of investment managers </w:t>
            </w:r>
            <w:r w:rsidR="001C2F53">
              <w:rPr>
                <w:lang w:val="en-US"/>
              </w:rPr>
              <w:t xml:space="preserve">and asset classes, </w:t>
            </w:r>
            <w:r w:rsidR="008070C5">
              <w:rPr>
                <w:lang w:val="en-US"/>
              </w:rPr>
              <w:t>so</w:t>
            </w:r>
            <w:r>
              <w:rPr>
                <w:lang w:val="en-US"/>
              </w:rPr>
              <w:t xml:space="preserve"> increas</w:t>
            </w:r>
            <w:r w:rsidR="008070C5">
              <w:rPr>
                <w:lang w:val="en-US"/>
              </w:rPr>
              <w:t>ing</w:t>
            </w:r>
            <w:r>
              <w:rPr>
                <w:lang w:val="en-US"/>
              </w:rPr>
              <w:t xml:space="preserve"> the concentration of the investments with the chosen fund managers</w:t>
            </w:r>
            <w:r w:rsidR="008070C5">
              <w:rPr>
                <w:lang w:val="en-US"/>
              </w:rPr>
              <w:t xml:space="preserve">.  This will have a negative impact on investment risk and operational risk. </w:t>
            </w:r>
            <w:r>
              <w:rPr>
                <w:lang w:val="en-US"/>
              </w:rPr>
              <w:t xml:space="preserve"> </w:t>
            </w:r>
          </w:p>
          <w:p w:rsidR="00616BC9" w:rsidRPr="002541D9" w:rsidRDefault="00616BC9" w:rsidP="00D63461">
            <w:pPr>
              <w:pStyle w:val="ListNumber"/>
              <w:numPr>
                <w:ilvl w:val="0"/>
                <w:numId w:val="1"/>
              </w:numPr>
              <w:rPr>
                <w:u w:val="single"/>
              </w:rPr>
            </w:pPr>
            <w:r>
              <w:t xml:space="preserve">Infrastructure: </w:t>
            </w:r>
          </w:p>
          <w:p w:rsidR="008070C5" w:rsidRDefault="00616BC9" w:rsidP="00C22506">
            <w:pPr>
              <w:pStyle w:val="Question"/>
            </w:pPr>
            <w:r w:rsidRPr="00C22506">
              <w:t>What impact do you think pooling investments between funds would have on funds’ ability to invest in infrastructure?</w:t>
            </w:r>
          </w:p>
          <w:p w:rsidR="00616BC9" w:rsidRDefault="008070C5" w:rsidP="008070C5">
            <w:pPr>
              <w:pStyle w:val="Question"/>
              <w:numPr>
                <w:ilvl w:val="0"/>
                <w:numId w:val="0"/>
              </w:numPr>
              <w:rPr>
                <w:i w:val="0"/>
              </w:rPr>
            </w:pPr>
            <w:r>
              <w:rPr>
                <w:i w:val="0"/>
              </w:rPr>
              <w:t>Pooling investments would give</w:t>
            </w:r>
            <w:r w:rsidR="00D95A8B">
              <w:rPr>
                <w:i w:val="0"/>
              </w:rPr>
              <w:t xml:space="preserve"> an</w:t>
            </w:r>
            <w:r>
              <w:rPr>
                <w:i w:val="0"/>
              </w:rPr>
              <w:t xml:space="preserve"> </w:t>
            </w:r>
            <w:r w:rsidR="00D95A8B">
              <w:rPr>
                <w:i w:val="0"/>
              </w:rPr>
              <w:t xml:space="preserve">additional </w:t>
            </w:r>
            <w:r>
              <w:rPr>
                <w:i w:val="0"/>
              </w:rPr>
              <w:t xml:space="preserve">size to the </w:t>
            </w:r>
            <w:r w:rsidR="00D95A8B">
              <w:rPr>
                <w:i w:val="0"/>
              </w:rPr>
              <w:t xml:space="preserve">overall </w:t>
            </w:r>
            <w:r>
              <w:rPr>
                <w:i w:val="0"/>
              </w:rPr>
              <w:t xml:space="preserve">pool to allow it to consider offering an investment vehicle in infrastructure to the </w:t>
            </w:r>
            <w:r w:rsidR="00F3655F">
              <w:rPr>
                <w:i w:val="0"/>
              </w:rPr>
              <w:t>f</w:t>
            </w:r>
            <w:r>
              <w:rPr>
                <w:i w:val="0"/>
              </w:rPr>
              <w:t xml:space="preserve">unds.  Any </w:t>
            </w:r>
            <w:r w:rsidR="00F3655F">
              <w:rPr>
                <w:i w:val="0"/>
              </w:rPr>
              <w:t>f</w:t>
            </w:r>
            <w:r>
              <w:rPr>
                <w:i w:val="0"/>
              </w:rPr>
              <w:t>und considering an investment in infrastructure would still have to compare it to other investments and decide if it fits into their particular investment strategy.</w:t>
            </w:r>
          </w:p>
          <w:p w:rsidR="005728F3" w:rsidRPr="005728F3" w:rsidRDefault="005728F3" w:rsidP="005728F3">
            <w:pPr>
              <w:rPr>
                <w:lang w:val="en-US"/>
              </w:rPr>
            </w:pPr>
            <w:r>
              <w:rPr>
                <w:lang w:val="en-US"/>
              </w:rPr>
              <w:t>Some of the Scottish LGPS</w:t>
            </w:r>
            <w:r w:rsidR="007912E4">
              <w:rPr>
                <w:lang w:val="en-US"/>
              </w:rPr>
              <w:t xml:space="preserve"> Funds</w:t>
            </w:r>
            <w:r>
              <w:rPr>
                <w:lang w:val="en-US"/>
              </w:rPr>
              <w:t xml:space="preserve"> are already invested in infrastructure</w:t>
            </w:r>
            <w:r w:rsidR="00F3655F">
              <w:rPr>
                <w:lang w:val="en-US"/>
              </w:rPr>
              <w:t>,</w:t>
            </w:r>
            <w:r>
              <w:rPr>
                <w:lang w:val="en-US"/>
              </w:rPr>
              <w:t xml:space="preserve"> so pooling may not achieve any sizeable change to the overall investment in infrastructure. </w:t>
            </w:r>
          </w:p>
          <w:p w:rsidR="005728F3" w:rsidRDefault="00616BC9" w:rsidP="005728F3">
            <w:pPr>
              <w:pStyle w:val="Question"/>
            </w:pPr>
            <w:r w:rsidRPr="00C22506">
              <w:t>What would be the positive impacts?</w:t>
            </w:r>
          </w:p>
          <w:p w:rsidR="00616BC9" w:rsidRPr="00C22506" w:rsidRDefault="005728F3" w:rsidP="005728F3">
            <w:pPr>
              <w:pStyle w:val="Question"/>
              <w:numPr>
                <w:ilvl w:val="0"/>
                <w:numId w:val="0"/>
              </w:numPr>
            </w:pPr>
            <w:r>
              <w:rPr>
                <w:i w:val="0"/>
              </w:rPr>
              <w:t>Pooling could offer an infrastructure vehicle which some Scottish LGPS</w:t>
            </w:r>
            <w:r w:rsidR="007912E4">
              <w:rPr>
                <w:i w:val="0"/>
              </w:rPr>
              <w:t xml:space="preserve"> Funds</w:t>
            </w:r>
            <w:r>
              <w:rPr>
                <w:i w:val="0"/>
              </w:rPr>
              <w:t xml:space="preserve"> </w:t>
            </w:r>
            <w:r w:rsidR="006064BA">
              <w:rPr>
                <w:i w:val="0"/>
              </w:rPr>
              <w:t>have not had the size or expertise to be able to invest into.</w:t>
            </w:r>
            <w:r>
              <w:rPr>
                <w:i w:val="0"/>
              </w:rPr>
              <w:t xml:space="preserve"> </w:t>
            </w:r>
            <w:r w:rsidR="00616BC9" w:rsidRPr="00C22506">
              <w:t xml:space="preserve"> </w:t>
            </w:r>
          </w:p>
          <w:p w:rsidR="00616BC9" w:rsidRDefault="00616BC9" w:rsidP="00C22506">
            <w:pPr>
              <w:pStyle w:val="Question"/>
            </w:pPr>
            <w:r w:rsidRPr="00C22506">
              <w:t>What would be the negative impacts?</w:t>
            </w:r>
          </w:p>
          <w:p w:rsidR="006064BA" w:rsidRPr="006064BA" w:rsidRDefault="006064BA" w:rsidP="006064BA">
            <w:pPr>
              <w:rPr>
                <w:lang w:val="en-US"/>
              </w:rPr>
            </w:pPr>
            <w:r>
              <w:rPr>
                <w:lang w:val="en-US"/>
              </w:rPr>
              <w:t>Setting up a pool for investments is a very expensive proposition to try and achieve an increase in infrastructure investment.  This could be achieved more easily thr</w:t>
            </w:r>
            <w:r w:rsidR="001C2F53">
              <w:rPr>
                <w:lang w:val="en-US"/>
              </w:rPr>
              <w:t>ough the collaboration approach</w:t>
            </w:r>
            <w:r w:rsidR="001C2F53">
              <w:t xml:space="preserve"> </w:t>
            </w:r>
            <w:r w:rsidR="001C2F53" w:rsidRPr="001C2F53">
              <w:rPr>
                <w:lang w:val="en-US"/>
              </w:rPr>
              <w:t>or simply investing in an existing investment pool or insurance contract.</w:t>
            </w:r>
          </w:p>
          <w:p w:rsidR="00616BC9" w:rsidRDefault="00616BC9" w:rsidP="00D63461">
            <w:pPr>
              <w:pStyle w:val="ListNumber"/>
              <w:numPr>
                <w:ilvl w:val="0"/>
                <w:numId w:val="1"/>
              </w:numPr>
            </w:pPr>
            <w:r>
              <w:t>Do you have any additional comments about this option?</w:t>
            </w:r>
          </w:p>
          <w:p w:rsidR="00B57918" w:rsidRDefault="00657198" w:rsidP="000C4E12">
            <w:r>
              <w:t xml:space="preserve">The current Scottish LGPS structure </w:t>
            </w:r>
            <w:r w:rsidR="00B57918">
              <w:t xml:space="preserve">is a success with all </w:t>
            </w:r>
            <w:r w:rsidR="00F3655F">
              <w:t>f</w:t>
            </w:r>
            <w:r w:rsidR="00B57918">
              <w:t>unds close to</w:t>
            </w:r>
            <w:r w:rsidR="007912E4">
              <w:t xml:space="preserve"> and exceeding</w:t>
            </w:r>
            <w:r w:rsidR="00B57918">
              <w:t xml:space="preserve"> a 100% funding level.  To change this structure and introduce a pooled investment structure will create large </w:t>
            </w:r>
            <w:r w:rsidR="00F3655F">
              <w:t xml:space="preserve">initial set up </w:t>
            </w:r>
            <w:r w:rsidR="00B57918">
              <w:t>costs</w:t>
            </w:r>
            <w:r w:rsidR="00F3655F">
              <w:t>, costs to</w:t>
            </w:r>
            <w:r w:rsidR="00F84057">
              <w:t xml:space="preserve"> </w:t>
            </w:r>
            <w:r w:rsidR="00B57918">
              <w:t>reorgan</w:t>
            </w:r>
            <w:r w:rsidR="00F3655F">
              <w:t xml:space="preserve">ise </w:t>
            </w:r>
            <w:r w:rsidR="00B57918">
              <w:t xml:space="preserve">investments </w:t>
            </w:r>
            <w:r w:rsidR="00F3655F">
              <w:t xml:space="preserve">plus </w:t>
            </w:r>
            <w:r w:rsidR="00F84057">
              <w:t>the continued operation</w:t>
            </w:r>
            <w:r w:rsidR="00F3655F">
              <w:t>al costs</w:t>
            </w:r>
            <w:r w:rsidR="00F84057">
              <w:t xml:space="preserve"> of the </w:t>
            </w:r>
            <w:r w:rsidR="00B57918">
              <w:t>Poo</w:t>
            </w:r>
            <w:r w:rsidR="00F84057">
              <w:t>l</w:t>
            </w:r>
            <w:r w:rsidR="00B57918">
              <w:t>.  Agreement on how this structure</w:t>
            </w:r>
            <w:r w:rsidR="00F84057">
              <w:t xml:space="preserve"> would operate</w:t>
            </w:r>
            <w:r w:rsidR="00B57918">
              <w:t xml:space="preserve"> is unknown</w:t>
            </w:r>
            <w:r w:rsidR="00F3655F">
              <w:t>,</w:t>
            </w:r>
            <w:r w:rsidR="00B57918">
              <w:t xml:space="preserve"> as are the cost</w:t>
            </w:r>
            <w:r w:rsidR="006064BA">
              <w:t>s</w:t>
            </w:r>
            <w:r w:rsidR="00B57918">
              <w:t xml:space="preserve">.  </w:t>
            </w:r>
          </w:p>
          <w:p w:rsidR="00616BC9" w:rsidRDefault="00B57918" w:rsidP="000C4E12">
            <w:r>
              <w:t xml:space="preserve">England and Wales have </w:t>
            </w:r>
            <w:r w:rsidR="00F3655F">
              <w:t>reorganised the</w:t>
            </w:r>
            <w:r>
              <w:t xml:space="preserve"> LGPS into eight large pools</w:t>
            </w:r>
            <w:r w:rsidR="00F84057">
              <w:t>, which</w:t>
            </w:r>
            <w:r>
              <w:t xml:space="preserve"> has been under construction for a few years</w:t>
            </w:r>
            <w:r w:rsidR="00F84057">
              <w:t>, and</w:t>
            </w:r>
            <w:r>
              <w:t xml:space="preserve"> still </w:t>
            </w:r>
            <w:r w:rsidR="00F84057">
              <w:t xml:space="preserve">has </w:t>
            </w:r>
            <w:r>
              <w:t xml:space="preserve">no known outcome on costs, investment returns or even actual agreements on some of the pool’s structures.  This </w:t>
            </w:r>
            <w:r>
              <w:lastRenderedPageBreak/>
              <w:t xml:space="preserve">does not set a good example to follow, especially when the Scottish LGPS position is well funded.   </w:t>
            </w:r>
          </w:p>
          <w:p w:rsidR="00E76955" w:rsidRDefault="00445427" w:rsidP="00445427">
            <w:r>
              <w:t xml:space="preserve">Fund manager fees </w:t>
            </w:r>
            <w:r w:rsidR="001C2F53">
              <w:t xml:space="preserve">in Scotland </w:t>
            </w:r>
            <w:r>
              <w:t xml:space="preserve">have reduced over the past couple of years making further savings </w:t>
            </w:r>
            <w:r w:rsidR="006064BA">
              <w:t xml:space="preserve">through a pool </w:t>
            </w:r>
            <w:r>
              <w:t>more difficult.</w:t>
            </w:r>
          </w:p>
          <w:p w:rsidR="00445427" w:rsidRDefault="00E76955" w:rsidP="00445427">
            <w:r>
              <w:t xml:space="preserve">Changing a structure will only add benefit if net returns after costs are improved, which is very unclear from the position in England and Wales.   </w:t>
            </w:r>
          </w:p>
          <w:p w:rsidR="00445427" w:rsidRDefault="00F84057" w:rsidP="00F84057">
            <w:r>
              <w:t>T</w:t>
            </w:r>
            <w:r w:rsidR="006064BA">
              <w:t>here are 11 Scottish LGPS</w:t>
            </w:r>
            <w:r w:rsidR="00230DE7">
              <w:t xml:space="preserve"> Funds </w:t>
            </w:r>
            <w:r w:rsidR="006064BA">
              <w:t xml:space="preserve">all investing specifically for their Pension </w:t>
            </w:r>
            <w:r w:rsidR="00230DE7">
              <w:t>Funds</w:t>
            </w:r>
            <w:r w:rsidR="006064BA">
              <w:t xml:space="preserve"> </w:t>
            </w:r>
            <w:r>
              <w:t>using</w:t>
            </w:r>
            <w:r w:rsidR="006064BA">
              <w:t xml:space="preserve"> many different fund managers in different assets</w:t>
            </w:r>
            <w:r>
              <w:t>, which</w:t>
            </w:r>
            <w:r w:rsidR="006064BA">
              <w:t xml:space="preserve"> creat</w:t>
            </w:r>
            <w:r>
              <w:t>es</w:t>
            </w:r>
            <w:r w:rsidR="006064BA">
              <w:t xml:space="preserve"> a very low risk diversified structure.</w:t>
            </w:r>
            <w:r>
              <w:t xml:space="preserve">  A Pool would reduce the diversification of fund managers and</w:t>
            </w:r>
            <w:r w:rsidR="00230DE7">
              <w:t xml:space="preserve"> </w:t>
            </w:r>
            <w:r w:rsidR="001C2F53">
              <w:t xml:space="preserve">asset classes, </w:t>
            </w:r>
            <w:r w:rsidR="00230DE7">
              <w:t>significantly</w:t>
            </w:r>
            <w:r>
              <w:t xml:space="preserve"> increas</w:t>
            </w:r>
            <w:r w:rsidR="001C2F53">
              <w:t>ing</w:t>
            </w:r>
            <w:r>
              <w:t xml:space="preserve"> investment risk through concentration of investment. </w:t>
            </w:r>
            <w:r w:rsidR="00A11789">
              <w:t xml:space="preserve"> Pool</w:t>
            </w:r>
            <w:r w:rsidR="00D95A8B">
              <w:t>ing</w:t>
            </w:r>
            <w:r w:rsidR="00A11789">
              <w:t xml:space="preserve"> investments would create another tier of bureaucracy and would muddy governance responsibilities</w:t>
            </w:r>
            <w:r w:rsidR="00D709CD">
              <w:t xml:space="preserve"> which in turn would increase operational risk.</w:t>
            </w:r>
            <w:r w:rsidR="00A11789">
              <w:t xml:space="preserve"> </w:t>
            </w:r>
          </w:p>
          <w:p w:rsidR="00A11789" w:rsidRDefault="00A11789" w:rsidP="00F84057"/>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E823D8">
            <w:r>
              <w:t>The text can wrap onto additional pages</w:t>
            </w:r>
            <w:r w:rsidR="00CB2A52">
              <w:t>.</w:t>
            </w:r>
          </w:p>
        </w:tc>
      </w:tr>
      <w:tr w:rsidR="00616BC9" w:rsidTr="00E823D8">
        <w:tc>
          <w:tcPr>
            <w:tcW w:w="9180" w:type="dxa"/>
          </w:tcPr>
          <w:p w:rsidR="00616BC9" w:rsidRPr="00C22506" w:rsidRDefault="005053BC" w:rsidP="00D63461">
            <w:pPr>
              <w:pStyle w:val="ListNumber"/>
            </w:pPr>
            <w:r>
              <w:t xml:space="preserve">a) </w:t>
            </w:r>
            <w:r w:rsidR="00616BC9"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0D278B" w:rsidRDefault="000D278B" w:rsidP="000D278B">
            <w:pPr>
              <w:rPr>
                <w:lang w:val="en-US"/>
              </w:rPr>
            </w:pPr>
            <w:r>
              <w:rPr>
                <w:lang w:val="en-US"/>
              </w:rPr>
              <w:t>It is difficult to quantify cost</w:t>
            </w:r>
            <w:r w:rsidR="0080773E">
              <w:rPr>
                <w:lang w:val="en-US"/>
              </w:rPr>
              <w:t xml:space="preserve"> savings</w:t>
            </w:r>
            <w:r>
              <w:rPr>
                <w:lang w:val="en-US"/>
              </w:rPr>
              <w:t xml:space="preserve"> as there is no evidence to suggest that large funds have lower costs than smaller Funds.  </w:t>
            </w:r>
          </w:p>
          <w:p w:rsidR="00C8003F" w:rsidRDefault="000D278B" w:rsidP="00F84057">
            <w:pPr>
              <w:rPr>
                <w:lang w:val="en-US"/>
              </w:rPr>
            </w:pPr>
            <w:r>
              <w:rPr>
                <w:lang w:val="en-US"/>
              </w:rPr>
              <w:t>T</w:t>
            </w:r>
            <w:r w:rsidR="00C8003F">
              <w:rPr>
                <w:lang w:val="en-US"/>
              </w:rPr>
              <w:t xml:space="preserve">here may be cost savings with </w:t>
            </w:r>
            <w:r>
              <w:rPr>
                <w:lang w:val="en-US"/>
              </w:rPr>
              <w:t>investing larger amounts</w:t>
            </w:r>
            <w:r w:rsidR="00C8003F">
              <w:rPr>
                <w:lang w:val="en-US"/>
              </w:rPr>
              <w:t xml:space="preserve"> but it depends on which asset classes, for example passive equities have seen fees slashed in recent years so any cost savings would be minimal.  Some asset classes have an oversupply of investment so would </w:t>
            </w:r>
            <w:r w:rsidR="004F6BD4">
              <w:rPr>
                <w:lang w:val="en-US"/>
              </w:rPr>
              <w:t>be unwilling to</w:t>
            </w:r>
            <w:r w:rsidR="00C8003F">
              <w:rPr>
                <w:lang w:val="en-US"/>
              </w:rPr>
              <w:t xml:space="preserve"> cut fees.  </w:t>
            </w:r>
          </w:p>
          <w:p w:rsidR="000D278B" w:rsidRDefault="00C8003F" w:rsidP="000D278B">
            <w:pPr>
              <w:rPr>
                <w:lang w:val="en-US"/>
              </w:rPr>
            </w:pPr>
            <w:r>
              <w:rPr>
                <w:lang w:val="en-US"/>
              </w:rPr>
              <w:t xml:space="preserve">Cost </w:t>
            </w:r>
            <w:r w:rsidR="000D278B">
              <w:rPr>
                <w:lang w:val="en-US"/>
              </w:rPr>
              <w:t>is</w:t>
            </w:r>
            <w:r>
              <w:rPr>
                <w:lang w:val="en-US"/>
              </w:rPr>
              <w:t xml:space="preserve"> only part of the investment picture as it is </w:t>
            </w:r>
            <w:r w:rsidR="000D278B">
              <w:rPr>
                <w:lang w:val="en-US"/>
              </w:rPr>
              <w:t xml:space="preserve">the investment </w:t>
            </w:r>
            <w:r>
              <w:rPr>
                <w:lang w:val="en-US"/>
              </w:rPr>
              <w:t xml:space="preserve">performance return less costs that is important.   </w:t>
            </w:r>
          </w:p>
          <w:p w:rsidR="000D278B" w:rsidRDefault="000D278B" w:rsidP="000D278B">
            <w:pPr>
              <w:rPr>
                <w:lang w:val="en-US"/>
              </w:rPr>
            </w:pPr>
            <w:r>
              <w:rPr>
                <w:lang w:val="en-US"/>
              </w:rPr>
              <w:t xml:space="preserve">Reducing investment costs does not guarantee increased returns.  </w:t>
            </w:r>
          </w:p>
          <w:p w:rsidR="000D278B" w:rsidRDefault="00616BC9" w:rsidP="00C22506">
            <w:pPr>
              <w:pStyle w:val="Question"/>
            </w:pPr>
            <w:r w:rsidRPr="00C22506">
              <w:t>What would be the positive impacts?</w:t>
            </w:r>
          </w:p>
          <w:p w:rsidR="00616BC9" w:rsidRPr="00C22506" w:rsidRDefault="00930E9D" w:rsidP="000D278B">
            <w:pPr>
              <w:pStyle w:val="Question"/>
              <w:numPr>
                <w:ilvl w:val="0"/>
                <w:numId w:val="0"/>
              </w:numPr>
            </w:pPr>
            <w:r>
              <w:rPr>
                <w:i w:val="0"/>
              </w:rPr>
              <w:t>There is no evidence to suggest that larger funds have lower costs than smaller funds.</w:t>
            </w:r>
            <w:r w:rsidR="00616BC9" w:rsidRPr="00C22506">
              <w:t xml:space="preserve"> </w:t>
            </w:r>
          </w:p>
          <w:p w:rsidR="00616BC9" w:rsidRDefault="00616BC9" w:rsidP="00C22506">
            <w:pPr>
              <w:pStyle w:val="Question"/>
            </w:pPr>
            <w:r w:rsidRPr="00C22506">
              <w:t>What would be the negative impacts?</w:t>
            </w:r>
          </w:p>
          <w:p w:rsidR="0029251D" w:rsidRDefault="0029251D" w:rsidP="0029251D">
            <w:pPr>
              <w:rPr>
                <w:lang w:val="en-US"/>
              </w:rPr>
            </w:pPr>
            <w:r>
              <w:rPr>
                <w:lang w:val="en-US"/>
              </w:rPr>
              <w:t>A reduction in costs does not guarantee an incre</w:t>
            </w:r>
            <w:r w:rsidR="00A54A5A">
              <w:rPr>
                <w:lang w:val="en-US"/>
              </w:rPr>
              <w:t xml:space="preserve">ase in investment return. </w:t>
            </w:r>
          </w:p>
          <w:p w:rsidR="00A54A5A" w:rsidRDefault="00A54A5A" w:rsidP="0029251D">
            <w:pPr>
              <w:rPr>
                <w:lang w:val="en-US"/>
              </w:rPr>
            </w:pPr>
            <w:r>
              <w:rPr>
                <w:lang w:val="en-US"/>
              </w:rPr>
              <w:t xml:space="preserve">A merger would involve large set up costs plus disinvestment and reinvestment costs of funds </w:t>
            </w:r>
            <w:r w:rsidR="004429E0">
              <w:rPr>
                <w:lang w:val="en-US"/>
              </w:rPr>
              <w:t xml:space="preserve">reorganising to </w:t>
            </w:r>
            <w:r>
              <w:rPr>
                <w:lang w:val="en-US"/>
              </w:rPr>
              <w:t>go into a merged fund. These costs are unknown but will be a drag on all</w:t>
            </w:r>
            <w:r w:rsidR="003A3B84">
              <w:rPr>
                <w:lang w:val="en-US"/>
              </w:rPr>
              <w:t xml:space="preserve"> of the </w:t>
            </w:r>
            <w:r>
              <w:rPr>
                <w:lang w:val="en-US"/>
              </w:rPr>
              <w:t>funds positions for a long time</w:t>
            </w:r>
            <w:r w:rsidR="0080773E" w:rsidRPr="0080773E">
              <w:rPr>
                <w:lang w:val="en-US"/>
              </w:rPr>
              <w:t>, due to the great upheaval of arranging such a merger.</w:t>
            </w:r>
          </w:p>
          <w:p w:rsidR="004429E0" w:rsidRDefault="00A54A5A" w:rsidP="0029251D">
            <w:pPr>
              <w:rPr>
                <w:lang w:val="en-US"/>
              </w:rPr>
            </w:pPr>
            <w:r>
              <w:rPr>
                <w:lang w:val="en-US"/>
              </w:rPr>
              <w:t>Scottish LGPS</w:t>
            </w:r>
            <w:r w:rsidR="00F065B8">
              <w:rPr>
                <w:lang w:val="en-US"/>
              </w:rPr>
              <w:t xml:space="preserve"> Fund</w:t>
            </w:r>
            <w:r>
              <w:rPr>
                <w:lang w:val="en-US"/>
              </w:rPr>
              <w:t xml:space="preserve"> costs are not excessive and the funding positions are good.  </w:t>
            </w:r>
            <w:r w:rsidR="003B6717">
              <w:rPr>
                <w:lang w:val="en-US"/>
              </w:rPr>
              <w:t xml:space="preserve">Any merger would immediately add set up and reorganisation costs with no evidence that the merged fund will improve costs or </w:t>
            </w:r>
            <w:r w:rsidR="003A3B84">
              <w:rPr>
                <w:lang w:val="en-US"/>
              </w:rPr>
              <w:t xml:space="preserve">investment </w:t>
            </w:r>
            <w:r w:rsidR="003B6717">
              <w:rPr>
                <w:lang w:val="en-US"/>
              </w:rPr>
              <w:t>return.</w:t>
            </w:r>
          </w:p>
          <w:p w:rsidR="00F065B8" w:rsidRDefault="00F065B8" w:rsidP="0029251D">
            <w:pPr>
              <w:rPr>
                <w:lang w:val="en-US"/>
              </w:rPr>
            </w:pPr>
            <w:r>
              <w:rPr>
                <w:lang w:val="en-US"/>
              </w:rPr>
              <w:t>The costs of restructuring would be significant and could be a drag on fund performance for many years.</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4429E0" w:rsidRPr="004429E0" w:rsidRDefault="004429E0" w:rsidP="004429E0">
            <w:pPr>
              <w:rPr>
                <w:lang w:val="en-US"/>
              </w:rPr>
            </w:pPr>
            <w:r>
              <w:rPr>
                <w:lang w:val="en-US"/>
              </w:rPr>
              <w:t>Any options available to a fund should be considered but a fund would only consider alternative options such as merging with other funds if its analysis of that option proved to be a better outcome for that fund and its members</w:t>
            </w:r>
            <w:r w:rsidR="0080773E">
              <w:rPr>
                <w:lang w:val="en-US"/>
              </w:rPr>
              <w:t xml:space="preserve">. </w:t>
            </w:r>
            <w:r w:rsidR="0080773E">
              <w:t xml:space="preserve"> </w:t>
            </w:r>
            <w:r w:rsidR="0080773E" w:rsidRPr="0080773E">
              <w:rPr>
                <w:lang w:val="en-US"/>
              </w:rPr>
              <w:t>It is difficult to envisage such a situation given the known costs and delays in the short term, and the unknown (and possibly unavailable) c</w:t>
            </w:r>
            <w:r w:rsidR="0080773E">
              <w:rPr>
                <w:lang w:val="en-US"/>
              </w:rPr>
              <w:t>ost savings in the longer term</w:t>
            </w:r>
            <w:r>
              <w:rPr>
                <w:lang w:val="en-US"/>
              </w:rPr>
              <w:t xml:space="preserve">.   </w:t>
            </w:r>
          </w:p>
          <w:p w:rsidR="00616BC9" w:rsidRDefault="00616BC9" w:rsidP="00C22506">
            <w:pPr>
              <w:pStyle w:val="Question"/>
            </w:pPr>
            <w:r w:rsidRPr="00C22506">
              <w:t>Under what circumstances should the SLGPS consider directing funds to merge?</w:t>
            </w:r>
          </w:p>
          <w:p w:rsidR="00F55915" w:rsidRPr="00F55915" w:rsidRDefault="00F55915" w:rsidP="00F55915">
            <w:pPr>
              <w:rPr>
                <w:lang w:val="en-US"/>
              </w:rPr>
            </w:pPr>
            <w:r>
              <w:rPr>
                <w:lang w:val="en-US"/>
              </w:rPr>
              <w:lastRenderedPageBreak/>
              <w:t xml:space="preserve">This step could only be considered if </w:t>
            </w:r>
            <w:r w:rsidR="00142732">
              <w:rPr>
                <w:lang w:val="en-US"/>
              </w:rPr>
              <w:t xml:space="preserve">a fund was failing and required help.  An assessment of the </w:t>
            </w:r>
            <w:r w:rsidR="00033B0B">
              <w:rPr>
                <w:lang w:val="en-US"/>
              </w:rPr>
              <w:t>f</w:t>
            </w:r>
            <w:r w:rsidR="00142732">
              <w:rPr>
                <w:lang w:val="en-US"/>
              </w:rPr>
              <w:t xml:space="preserve">und’s situation would need to be conducted to see if it would be beneficial for the </w:t>
            </w:r>
            <w:r w:rsidR="00033B0B">
              <w:rPr>
                <w:lang w:val="en-US"/>
              </w:rPr>
              <w:t>f</w:t>
            </w:r>
            <w:r w:rsidR="00142732">
              <w:rPr>
                <w:lang w:val="en-US"/>
              </w:rPr>
              <w:t>und to merge.</w:t>
            </w:r>
          </w:p>
          <w:p w:rsidR="0060763B" w:rsidRDefault="005053BC" w:rsidP="00D63461">
            <w:pPr>
              <w:pStyle w:val="ListNumber"/>
            </w:pPr>
            <w:r>
              <w:t xml:space="preserve">b) </w:t>
            </w:r>
            <w:r w:rsidR="00616BC9">
              <w:t>Governance:</w:t>
            </w:r>
          </w:p>
          <w:p w:rsidR="00493F21" w:rsidRDefault="00616BC9" w:rsidP="00C22506">
            <w:pPr>
              <w:pStyle w:val="Question"/>
            </w:pPr>
            <w:r w:rsidRPr="00C22506">
              <w:t>What impact do you think mergers between funds would have on governance?</w:t>
            </w:r>
          </w:p>
          <w:p w:rsidR="00616BC9" w:rsidRPr="00493F21" w:rsidRDefault="006C4EE1" w:rsidP="00493F21">
            <w:pPr>
              <w:pStyle w:val="Question"/>
              <w:numPr>
                <w:ilvl w:val="0"/>
                <w:numId w:val="0"/>
              </w:numPr>
              <w:rPr>
                <w:i w:val="0"/>
              </w:rPr>
            </w:pPr>
            <w:r>
              <w:rPr>
                <w:i w:val="0"/>
              </w:rPr>
              <w:t>There would be a loss of governance over the fund</w:t>
            </w:r>
            <w:r w:rsidR="00033B0B">
              <w:rPr>
                <w:i w:val="0"/>
              </w:rPr>
              <w:t>,</w:t>
            </w:r>
            <w:r>
              <w:rPr>
                <w:i w:val="0"/>
              </w:rPr>
              <w:t xml:space="preserve"> as local control</w:t>
            </w:r>
            <w:r w:rsidR="00F065B8">
              <w:rPr>
                <w:i w:val="0"/>
              </w:rPr>
              <w:t xml:space="preserve"> and accountability</w:t>
            </w:r>
            <w:r>
              <w:rPr>
                <w:i w:val="0"/>
              </w:rPr>
              <w:t xml:space="preserve"> would be diminished or completely removed depending on the merger model. </w:t>
            </w:r>
          </w:p>
          <w:p w:rsidR="0060763B" w:rsidRDefault="00616BC9" w:rsidP="00C22506">
            <w:pPr>
              <w:pStyle w:val="Question"/>
            </w:pPr>
            <w:r w:rsidRPr="00C22506">
              <w:t>What would be the positive impacts?</w:t>
            </w:r>
          </w:p>
          <w:p w:rsidR="00616BC9" w:rsidRPr="00C22506" w:rsidRDefault="0049436E" w:rsidP="0060763B">
            <w:pPr>
              <w:pStyle w:val="Question"/>
              <w:numPr>
                <w:ilvl w:val="0"/>
                <w:numId w:val="0"/>
              </w:numPr>
            </w:pPr>
            <w:r>
              <w:rPr>
                <w:i w:val="0"/>
              </w:rPr>
              <w:t xml:space="preserve">Saving on time and any costs relating to the governance of the fund at local level due to the </w:t>
            </w:r>
            <w:r w:rsidR="00405FB7">
              <w:rPr>
                <w:i w:val="0"/>
              </w:rPr>
              <w:t>decrease or ceas</w:t>
            </w:r>
            <w:r>
              <w:rPr>
                <w:i w:val="0"/>
              </w:rPr>
              <w:t>ing of this function</w:t>
            </w:r>
            <w:r w:rsidR="00405FB7">
              <w:rPr>
                <w:i w:val="0"/>
              </w:rPr>
              <w:t xml:space="preserve">.  This would only be a </w:t>
            </w:r>
            <w:r>
              <w:rPr>
                <w:i w:val="0"/>
              </w:rPr>
              <w:t>positive if the fund was ultimately in a better funding position with lower</w:t>
            </w:r>
            <w:r w:rsidR="00405FB7">
              <w:rPr>
                <w:i w:val="0"/>
              </w:rPr>
              <w:t xml:space="preserve"> contribution rates</w:t>
            </w:r>
            <w:r w:rsidR="00434B5C">
              <w:rPr>
                <w:i w:val="0"/>
              </w:rPr>
              <w:t xml:space="preserve"> and/or greater investment returns</w:t>
            </w:r>
            <w:r w:rsidR="00405FB7">
              <w:rPr>
                <w:i w:val="0"/>
              </w:rPr>
              <w:t xml:space="preserve">. </w:t>
            </w:r>
            <w:r w:rsidR="00616BC9" w:rsidRPr="00C22506">
              <w:t xml:space="preserve"> </w:t>
            </w:r>
          </w:p>
          <w:p w:rsidR="00616BC9" w:rsidRDefault="00616BC9" w:rsidP="00C22506">
            <w:pPr>
              <w:pStyle w:val="Question"/>
            </w:pPr>
            <w:r w:rsidRPr="00C22506">
              <w:t>What would be the negative impacts?</w:t>
            </w:r>
          </w:p>
          <w:p w:rsidR="004F44CB" w:rsidRDefault="004F44CB" w:rsidP="00900530">
            <w:pPr>
              <w:rPr>
                <w:lang w:val="en-US"/>
              </w:rPr>
            </w:pPr>
            <w:r>
              <w:rPr>
                <w:lang w:val="en-US"/>
              </w:rPr>
              <w:t>Governance of the merge</w:t>
            </w:r>
            <w:r w:rsidR="0078009C">
              <w:rPr>
                <w:lang w:val="en-US"/>
              </w:rPr>
              <w:t>d funds</w:t>
            </w:r>
            <w:r>
              <w:rPr>
                <w:lang w:val="en-US"/>
              </w:rPr>
              <w:t xml:space="preserve"> would be further removed </w:t>
            </w:r>
            <w:r w:rsidR="00033B0B">
              <w:rPr>
                <w:lang w:val="en-US"/>
              </w:rPr>
              <w:t xml:space="preserve">losing accountability </w:t>
            </w:r>
            <w:r>
              <w:rPr>
                <w:lang w:val="en-US"/>
              </w:rPr>
              <w:t>from the fund employers and members.</w:t>
            </w:r>
            <w:r w:rsidR="00434B5C">
              <w:t xml:space="preserve"> </w:t>
            </w:r>
            <w:r w:rsidR="00434B5C" w:rsidRPr="00434B5C">
              <w:rPr>
                <w:lang w:val="en-US"/>
              </w:rPr>
              <w:t>. The Funds assess contribution and investment strategies using a risk management framework which is appropriate to their local employers, and is therefore subject to local scrutiny and accountability: this would be lost under a merged arrangement.</w:t>
            </w:r>
          </w:p>
          <w:p w:rsidR="00616BC9" w:rsidRPr="00D63461" w:rsidRDefault="005053BC" w:rsidP="0078009C">
            <w:pPr>
              <w:rPr>
                <w:b/>
              </w:rPr>
            </w:pPr>
            <w:r w:rsidRPr="00D63461">
              <w:rPr>
                <w:b/>
                <w:lang w:val="en-US"/>
              </w:rPr>
              <w:t xml:space="preserve">c) </w:t>
            </w:r>
            <w:r w:rsidR="00616BC9" w:rsidRPr="00D63461">
              <w:rPr>
                <w:b/>
              </w:rPr>
              <w:t xml:space="preserve">Operating risks: </w:t>
            </w:r>
          </w:p>
          <w:p w:rsidR="0078009C" w:rsidRDefault="00616BC9" w:rsidP="0078009C">
            <w:pPr>
              <w:pStyle w:val="Question"/>
            </w:pPr>
            <w:r w:rsidRPr="00C22506">
              <w:t>What impact do you think mergers between funds would have on operating risks?</w:t>
            </w:r>
          </w:p>
          <w:p w:rsidR="00616BC9" w:rsidRDefault="00B4468E" w:rsidP="0078009C">
            <w:pPr>
              <w:pStyle w:val="Question"/>
              <w:numPr>
                <w:ilvl w:val="0"/>
                <w:numId w:val="0"/>
              </w:numPr>
              <w:rPr>
                <w:i w:val="0"/>
              </w:rPr>
            </w:pPr>
            <w:r>
              <w:rPr>
                <w:i w:val="0"/>
              </w:rPr>
              <w:t>With a merged fund</w:t>
            </w:r>
            <w:r w:rsidR="00616BC9" w:rsidRPr="00C22506">
              <w:t xml:space="preserve"> </w:t>
            </w:r>
            <w:r>
              <w:rPr>
                <w:i w:val="0"/>
              </w:rPr>
              <w:t>you would have a greater conce</w:t>
            </w:r>
            <w:r w:rsidR="007648C3">
              <w:rPr>
                <w:i w:val="0"/>
              </w:rPr>
              <w:t>ntration</w:t>
            </w:r>
            <w:r>
              <w:rPr>
                <w:i w:val="0"/>
              </w:rPr>
              <w:t xml:space="preserve"> of investment which would create increased operating risk. Poor performance by a fund manager would have a larger impact on the overall fund.</w:t>
            </w:r>
          </w:p>
          <w:p w:rsidR="00B4468E" w:rsidRDefault="00B4468E" w:rsidP="00B4468E">
            <w:pPr>
              <w:rPr>
                <w:lang w:val="en-US"/>
              </w:rPr>
            </w:pPr>
            <w:r>
              <w:rPr>
                <w:lang w:val="en-US"/>
              </w:rPr>
              <w:t>The merged structure and its governance arrangements would be paramount in managing operating risk</w:t>
            </w:r>
            <w:r w:rsidR="00033B0B">
              <w:rPr>
                <w:lang w:val="en-US"/>
              </w:rPr>
              <w:t>,</w:t>
            </w:r>
            <w:r>
              <w:rPr>
                <w:lang w:val="en-US"/>
              </w:rPr>
              <w:t xml:space="preserve"> to ensure </w:t>
            </w:r>
            <w:r w:rsidR="00033B0B">
              <w:rPr>
                <w:lang w:val="en-US"/>
              </w:rPr>
              <w:t xml:space="preserve">as a minimum that </w:t>
            </w:r>
            <w:r>
              <w:rPr>
                <w:lang w:val="en-US"/>
              </w:rPr>
              <w:t xml:space="preserve">the current standards </w:t>
            </w:r>
            <w:r w:rsidR="00033B0B">
              <w:rPr>
                <w:lang w:val="en-US"/>
              </w:rPr>
              <w:t>were</w:t>
            </w:r>
            <w:r>
              <w:rPr>
                <w:lang w:val="en-US"/>
              </w:rPr>
              <w:t xml:space="preserve"> </w:t>
            </w:r>
            <w:r w:rsidR="00A63A08">
              <w:rPr>
                <w:lang w:val="en-US"/>
              </w:rPr>
              <w:t>maint</w:t>
            </w:r>
            <w:r>
              <w:rPr>
                <w:lang w:val="en-US"/>
              </w:rPr>
              <w:t>ained.</w:t>
            </w:r>
          </w:p>
          <w:p w:rsidR="00B4468E" w:rsidRPr="00B4468E" w:rsidRDefault="00B4468E" w:rsidP="00B4468E">
            <w:pPr>
              <w:rPr>
                <w:lang w:val="en-US"/>
              </w:rPr>
            </w:pPr>
            <w:r>
              <w:rPr>
                <w:lang w:val="en-US"/>
              </w:rPr>
              <w:t>The larger merged structure would have more staff and resources to rely on</w:t>
            </w:r>
            <w:r w:rsidR="00033B0B">
              <w:rPr>
                <w:lang w:val="en-US"/>
              </w:rPr>
              <w:t>,</w:t>
            </w:r>
            <w:r>
              <w:rPr>
                <w:lang w:val="en-US"/>
              </w:rPr>
              <w:t xml:space="preserve"> with </w:t>
            </w:r>
            <w:r w:rsidR="004C18F9">
              <w:rPr>
                <w:lang w:val="en-US"/>
              </w:rPr>
              <w:t>more advanced</w:t>
            </w:r>
            <w:r>
              <w:rPr>
                <w:lang w:val="en-US"/>
              </w:rPr>
              <w:t xml:space="preserve"> </w:t>
            </w:r>
            <w:r w:rsidR="004C18F9">
              <w:rPr>
                <w:lang w:val="en-US"/>
              </w:rPr>
              <w:t>risk analysis</w:t>
            </w:r>
            <w:r w:rsidR="00033B0B">
              <w:rPr>
                <w:lang w:val="en-US"/>
              </w:rPr>
              <w:t>,</w:t>
            </w:r>
            <w:r w:rsidR="004C18F9">
              <w:rPr>
                <w:lang w:val="en-US"/>
              </w:rPr>
              <w:t xml:space="preserve"> </w:t>
            </w:r>
            <w:r>
              <w:rPr>
                <w:lang w:val="en-US"/>
              </w:rPr>
              <w:t xml:space="preserve">to help control the greater mix and size of investments </w:t>
            </w:r>
            <w:r w:rsidR="00033B0B">
              <w:rPr>
                <w:lang w:val="en-US"/>
              </w:rPr>
              <w:t>in</w:t>
            </w:r>
            <w:r>
              <w:rPr>
                <w:lang w:val="en-US"/>
              </w:rPr>
              <w:t xml:space="preserve"> monitor</w:t>
            </w:r>
            <w:r w:rsidR="00033B0B">
              <w:rPr>
                <w:lang w:val="en-US"/>
              </w:rPr>
              <w:t>ing</w:t>
            </w:r>
            <w:r>
              <w:rPr>
                <w:lang w:val="en-US"/>
              </w:rPr>
              <w:t xml:space="preserve"> operational risk.</w:t>
            </w:r>
          </w:p>
          <w:p w:rsidR="004C18F9" w:rsidRDefault="00616BC9" w:rsidP="00C22506">
            <w:pPr>
              <w:pStyle w:val="Question"/>
            </w:pPr>
            <w:r w:rsidRPr="00C22506">
              <w:t>What would be the positive impacts?</w:t>
            </w:r>
          </w:p>
          <w:p w:rsidR="00616BC9" w:rsidRPr="00C22506" w:rsidRDefault="004C18F9" w:rsidP="004C18F9">
            <w:pPr>
              <w:pStyle w:val="Question"/>
              <w:numPr>
                <w:ilvl w:val="0"/>
                <w:numId w:val="0"/>
              </w:numPr>
            </w:pPr>
            <w:r>
              <w:rPr>
                <w:i w:val="0"/>
              </w:rPr>
              <w:t>More staff and resources available to check, monitor and review the investments</w:t>
            </w:r>
            <w:r w:rsidR="004C73F0">
              <w:rPr>
                <w:i w:val="0"/>
              </w:rPr>
              <w:t xml:space="preserve">, with more advanced risk analysis models, to help control the operational risk of the larger more complicated fund. </w:t>
            </w:r>
            <w:r>
              <w:rPr>
                <w:i w:val="0"/>
              </w:rPr>
              <w:t xml:space="preserve"> </w:t>
            </w:r>
            <w:r w:rsidR="00616BC9" w:rsidRPr="00C22506">
              <w:t xml:space="preserve"> </w:t>
            </w:r>
          </w:p>
          <w:p w:rsidR="00616BC9" w:rsidRDefault="00616BC9" w:rsidP="00C22506">
            <w:pPr>
              <w:pStyle w:val="Question"/>
            </w:pPr>
            <w:r w:rsidRPr="00C22506">
              <w:t>What would be the negative impacts?</w:t>
            </w:r>
          </w:p>
          <w:p w:rsidR="004C73F0" w:rsidRPr="004C73F0" w:rsidRDefault="00816620" w:rsidP="004C73F0">
            <w:pPr>
              <w:rPr>
                <w:lang w:val="en-US"/>
              </w:rPr>
            </w:pPr>
            <w:r>
              <w:rPr>
                <w:lang w:val="en-US"/>
              </w:rPr>
              <w:lastRenderedPageBreak/>
              <w:t>Greater range of asset mix will increase operational risk.  Larger investments will have a greater concentration of risk</w:t>
            </w:r>
            <w:r w:rsidR="007648C3" w:rsidRPr="007648C3">
              <w:rPr>
                <w:lang w:val="en-US"/>
              </w:rPr>
              <w:t xml:space="preserve">, as well as breaking the local accountability link which currently serves the SLGPS well.  </w:t>
            </w:r>
            <w:r>
              <w:rPr>
                <w:lang w:val="en-US"/>
              </w:rPr>
              <w:t xml:space="preserve">  </w:t>
            </w:r>
          </w:p>
          <w:p w:rsidR="00616BC9" w:rsidRPr="002541D9" w:rsidRDefault="005053BC" w:rsidP="00D63461">
            <w:pPr>
              <w:pStyle w:val="ListNumber"/>
              <w:rPr>
                <w:u w:val="single"/>
              </w:rPr>
            </w:pPr>
            <w:r>
              <w:t xml:space="preserve">d) </w:t>
            </w:r>
            <w:r w:rsidR="00616BC9">
              <w:t>Infrastructure:</w:t>
            </w:r>
          </w:p>
          <w:p w:rsidR="00616BC9" w:rsidRDefault="00616BC9" w:rsidP="00216342">
            <w:pPr>
              <w:pStyle w:val="Question"/>
            </w:pPr>
            <w:r w:rsidRPr="00C22506">
              <w:t>What impact do you think mergers between funds would have on funds’ ability to invest in infrastructure?</w:t>
            </w:r>
          </w:p>
          <w:p w:rsidR="00311B0D" w:rsidRDefault="00311B0D" w:rsidP="00216342">
            <w:pPr>
              <w:rPr>
                <w:lang w:val="en-US"/>
              </w:rPr>
            </w:pPr>
            <w:r>
              <w:rPr>
                <w:lang w:val="en-US"/>
              </w:rPr>
              <w:t>A merged fund may not offer an infrastructure investment.  This would have no impact on the Scottish funds that do not at present have this investment but would remove the ability of any Scottish funds currently invested in infrastructure.</w:t>
            </w:r>
          </w:p>
          <w:p w:rsidR="00216342" w:rsidRDefault="00216342" w:rsidP="00216342">
            <w:pPr>
              <w:rPr>
                <w:lang w:val="en-US"/>
              </w:rPr>
            </w:pPr>
            <w:r>
              <w:rPr>
                <w:lang w:val="en-US"/>
              </w:rPr>
              <w:t xml:space="preserve">The </w:t>
            </w:r>
            <w:r w:rsidR="00C023CC">
              <w:rPr>
                <w:lang w:val="en-US"/>
              </w:rPr>
              <w:t>increased size of a m</w:t>
            </w:r>
            <w:r>
              <w:rPr>
                <w:lang w:val="en-US"/>
              </w:rPr>
              <w:t xml:space="preserve">erged fund </w:t>
            </w:r>
            <w:r w:rsidR="00C023CC">
              <w:rPr>
                <w:lang w:val="en-US"/>
              </w:rPr>
              <w:t xml:space="preserve">would increase the probability of having </w:t>
            </w:r>
            <w:r>
              <w:rPr>
                <w:lang w:val="en-US"/>
              </w:rPr>
              <w:t xml:space="preserve">an infrastructure investment </w:t>
            </w:r>
            <w:r w:rsidR="00C023CC">
              <w:rPr>
                <w:lang w:val="en-US"/>
              </w:rPr>
              <w:t xml:space="preserve">vehicle </w:t>
            </w:r>
            <w:r>
              <w:rPr>
                <w:lang w:val="en-US"/>
              </w:rPr>
              <w:t>as part of its investment strategy</w:t>
            </w:r>
            <w:r w:rsidR="00C023CC">
              <w:rPr>
                <w:lang w:val="en-US"/>
              </w:rPr>
              <w:t xml:space="preserve">, which would open up this investment to the smaller Scottish LGPS.   </w:t>
            </w:r>
          </w:p>
          <w:p w:rsidR="00654BA2" w:rsidRDefault="00C023CC" w:rsidP="00C023CC">
            <w:pPr>
              <w:rPr>
                <w:lang w:val="en-US"/>
              </w:rPr>
            </w:pPr>
            <w:r>
              <w:rPr>
                <w:lang w:val="en-US"/>
              </w:rPr>
              <w:t>Some of the larger Scottish LGPS are already invested in infrastructure so merging may not achieve any sizeable change to the overall investment in infrastructure.</w:t>
            </w:r>
          </w:p>
          <w:p w:rsidR="00C023CC" w:rsidRPr="005728F3" w:rsidRDefault="00654BA2" w:rsidP="00C023CC">
            <w:pPr>
              <w:rPr>
                <w:lang w:val="en-US"/>
              </w:rPr>
            </w:pPr>
            <w:r>
              <w:rPr>
                <w:lang w:val="en-US"/>
              </w:rPr>
              <w:t>Whe</w:t>
            </w:r>
            <w:r w:rsidR="00BF6EFB">
              <w:rPr>
                <w:lang w:val="en-US"/>
              </w:rPr>
              <w:t xml:space="preserve">ther </w:t>
            </w:r>
            <w:r>
              <w:rPr>
                <w:lang w:val="en-US"/>
              </w:rPr>
              <w:t>it is a few funds merging together or all of the Scottish LGPS merging</w:t>
            </w:r>
            <w:r w:rsidR="00BF6EFB">
              <w:rPr>
                <w:lang w:val="en-US"/>
              </w:rPr>
              <w:t>,</w:t>
            </w:r>
            <w:r>
              <w:rPr>
                <w:lang w:val="en-US"/>
              </w:rPr>
              <w:t xml:space="preserve"> the merits of investing in infrastructure would be reviewed against other investments, to see if it would be included in the investment strategy. </w:t>
            </w:r>
            <w:r w:rsidR="00C023CC">
              <w:rPr>
                <w:lang w:val="en-US"/>
              </w:rPr>
              <w:t xml:space="preserve"> </w:t>
            </w:r>
          </w:p>
          <w:p w:rsidR="00654BA2" w:rsidRDefault="00616BC9" w:rsidP="00C22506">
            <w:pPr>
              <w:pStyle w:val="Question"/>
            </w:pPr>
            <w:r w:rsidRPr="00C22506">
              <w:t>What would be the positive impacts?</w:t>
            </w:r>
          </w:p>
          <w:p w:rsidR="006243C3" w:rsidRPr="00C22506" w:rsidRDefault="00BF6EFB" w:rsidP="006243C3">
            <w:pPr>
              <w:pStyle w:val="Question"/>
              <w:numPr>
                <w:ilvl w:val="0"/>
                <w:numId w:val="0"/>
              </w:numPr>
            </w:pPr>
            <w:r>
              <w:rPr>
                <w:i w:val="0"/>
              </w:rPr>
              <w:t>The</w:t>
            </w:r>
            <w:r w:rsidR="006243C3">
              <w:rPr>
                <w:i w:val="0"/>
              </w:rPr>
              <w:t xml:space="preserve"> merger of </w:t>
            </w:r>
            <w:r>
              <w:rPr>
                <w:i w:val="0"/>
              </w:rPr>
              <w:t>some funds</w:t>
            </w:r>
            <w:r w:rsidR="006243C3">
              <w:rPr>
                <w:i w:val="0"/>
              </w:rPr>
              <w:t xml:space="preserve"> or all of the Scottish LGPS could offer a</w:t>
            </w:r>
            <w:r>
              <w:rPr>
                <w:i w:val="0"/>
              </w:rPr>
              <w:t xml:space="preserve"> direct</w:t>
            </w:r>
            <w:r w:rsidR="006243C3">
              <w:rPr>
                <w:i w:val="0"/>
              </w:rPr>
              <w:t xml:space="preserve"> infrastructure vehicle</w:t>
            </w:r>
            <w:r>
              <w:rPr>
                <w:i w:val="0"/>
              </w:rPr>
              <w:t xml:space="preserve"> which was not available to some of the </w:t>
            </w:r>
            <w:r w:rsidR="006243C3">
              <w:rPr>
                <w:i w:val="0"/>
              </w:rPr>
              <w:t>Scottish LGPS</w:t>
            </w:r>
            <w:r>
              <w:rPr>
                <w:i w:val="0"/>
              </w:rPr>
              <w:t>.</w:t>
            </w:r>
            <w:r w:rsidR="006243C3">
              <w:rPr>
                <w:i w:val="0"/>
              </w:rPr>
              <w:t xml:space="preserve"> </w:t>
            </w:r>
            <w:r w:rsidR="006243C3" w:rsidRPr="00C22506">
              <w:t xml:space="preserve"> </w:t>
            </w:r>
          </w:p>
          <w:p w:rsidR="00616BC9" w:rsidRDefault="00616BC9" w:rsidP="00C22506">
            <w:pPr>
              <w:pStyle w:val="Question"/>
            </w:pPr>
            <w:r w:rsidRPr="00C22506">
              <w:t>What would be the negative impacts?</w:t>
            </w:r>
          </w:p>
          <w:p w:rsidR="00BF6EFB" w:rsidRDefault="001B794C" w:rsidP="001B794C">
            <w:pPr>
              <w:rPr>
                <w:lang w:val="en-US"/>
              </w:rPr>
            </w:pPr>
            <w:r>
              <w:rPr>
                <w:lang w:val="en-US"/>
              </w:rPr>
              <w:t xml:space="preserve">Some of the Scottish LGPS already invest in infrastructure so a merger would make little difference to their infrastructure investments.  </w:t>
            </w:r>
          </w:p>
          <w:p w:rsidR="001B794C" w:rsidRPr="001B794C" w:rsidRDefault="001B794C" w:rsidP="001B794C">
            <w:pPr>
              <w:rPr>
                <w:lang w:val="en-US"/>
              </w:rPr>
            </w:pPr>
            <w:r>
              <w:rPr>
                <w:lang w:val="en-US"/>
              </w:rPr>
              <w:t xml:space="preserve">The merging of different infrastructure investment would be </w:t>
            </w:r>
            <w:r w:rsidR="00C44557">
              <w:rPr>
                <w:lang w:val="en-US"/>
              </w:rPr>
              <w:t xml:space="preserve">very </w:t>
            </w:r>
            <w:r>
              <w:rPr>
                <w:lang w:val="en-US"/>
              </w:rPr>
              <w:t xml:space="preserve">difficult </w:t>
            </w:r>
            <w:r w:rsidR="00BF6EFB">
              <w:rPr>
                <w:lang w:val="en-US"/>
              </w:rPr>
              <w:t>and</w:t>
            </w:r>
            <w:r>
              <w:rPr>
                <w:lang w:val="en-US"/>
              </w:rPr>
              <w:t xml:space="preserve"> </w:t>
            </w:r>
            <w:r w:rsidR="00BF6EFB">
              <w:rPr>
                <w:lang w:val="en-US"/>
              </w:rPr>
              <w:t>c</w:t>
            </w:r>
            <w:r>
              <w:rPr>
                <w:lang w:val="en-US"/>
              </w:rPr>
              <w:t>ould ultimat</w:t>
            </w:r>
            <w:r w:rsidR="007648C3">
              <w:rPr>
                <w:lang w:val="en-US"/>
              </w:rPr>
              <w:t>ely increase concentration risk</w:t>
            </w:r>
            <w:r w:rsidR="007648C3" w:rsidRPr="007648C3">
              <w:rPr>
                <w:lang w:val="en-US"/>
              </w:rPr>
              <w:t xml:space="preserve">. </w:t>
            </w:r>
            <w:r w:rsidR="007648C3">
              <w:rPr>
                <w:lang w:val="en-US"/>
              </w:rPr>
              <w:t xml:space="preserve"> </w:t>
            </w:r>
            <w:r w:rsidR="007648C3" w:rsidRPr="007648C3">
              <w:rPr>
                <w:lang w:val="en-US"/>
              </w:rPr>
              <w:t>Restricted options made available by the merged Fund may give rise to a negative impact for those Funds which would require a change in their infrastructure investment.</w:t>
            </w:r>
          </w:p>
          <w:p w:rsidR="00616BC9" w:rsidRDefault="005053BC" w:rsidP="00D63461">
            <w:pPr>
              <w:pStyle w:val="ListNumber"/>
            </w:pPr>
            <w:r>
              <w:t xml:space="preserve">e) </w:t>
            </w:r>
            <w:r w:rsidR="00616BC9">
              <w:t>Do you have any additional comments about this option?</w:t>
            </w:r>
          </w:p>
          <w:p w:rsidR="00616BC9" w:rsidRDefault="004429E0" w:rsidP="000C4E12">
            <w:r>
              <w:t xml:space="preserve">A merger of any of the Scottish LGPS </w:t>
            </w:r>
            <w:r w:rsidR="003A11A6">
              <w:t>F</w:t>
            </w:r>
            <w:r>
              <w:t>und</w:t>
            </w:r>
            <w:r w:rsidR="003A11A6">
              <w:t>s</w:t>
            </w:r>
            <w:r>
              <w:t xml:space="preserve"> would </w:t>
            </w:r>
            <w:r w:rsidR="007648C3">
              <w:t xml:space="preserve">not </w:t>
            </w:r>
            <w:r>
              <w:t>actually improve funding levels</w:t>
            </w:r>
            <w:r w:rsidR="007648C3" w:rsidRPr="007648C3">
              <w:t>, as the merged position would simply be the sum of the current constituent positions: this</w:t>
            </w:r>
            <w:r>
              <w:t xml:space="preserve"> </w:t>
            </w:r>
            <w:r w:rsidR="00944E95">
              <w:t>is a major issue with</w:t>
            </w:r>
            <w:r>
              <w:t xml:space="preserve"> this option.</w:t>
            </w:r>
          </w:p>
          <w:p w:rsidR="00F55915" w:rsidRDefault="00F55915" w:rsidP="000C4E12">
            <w:r>
              <w:t>The high funding levels of the Scottish LGPS</w:t>
            </w:r>
            <w:r w:rsidR="003A11A6">
              <w:t xml:space="preserve"> Funds</w:t>
            </w:r>
            <w:r w:rsidR="00E316D3">
              <w:t xml:space="preserve"> </w:t>
            </w:r>
            <w:r>
              <w:t xml:space="preserve">give reassurance to </w:t>
            </w:r>
            <w:r w:rsidR="00944E95">
              <w:t>e</w:t>
            </w:r>
            <w:r>
              <w:t xml:space="preserve">mployers and members that the </w:t>
            </w:r>
            <w:r w:rsidR="00E316D3">
              <w:t>f</w:t>
            </w:r>
            <w:r>
              <w:t>unds are</w:t>
            </w:r>
            <w:r w:rsidR="003A11A6">
              <w:t xml:space="preserve"> currently</w:t>
            </w:r>
            <w:r>
              <w:t xml:space="preserve"> being well governed and able to pay </w:t>
            </w:r>
            <w:r w:rsidR="00A63A08">
              <w:t>current</w:t>
            </w:r>
            <w:r>
              <w:t xml:space="preserve"> and </w:t>
            </w:r>
            <w:r w:rsidR="00A63A08">
              <w:t>future</w:t>
            </w:r>
            <w:r>
              <w:t xml:space="preserve"> pension</w:t>
            </w:r>
            <w:r w:rsidR="00944E95">
              <w:t>s</w:t>
            </w:r>
            <w:r w:rsidR="007648C3">
              <w:t xml:space="preserve"> without requiring excessive contributions overall</w:t>
            </w:r>
            <w:r w:rsidR="00A63A08">
              <w:t xml:space="preserve">.  </w:t>
            </w:r>
            <w:r w:rsidR="007648C3">
              <w:t>This is paramount, and a</w:t>
            </w:r>
            <w:r>
              <w:t xml:space="preserve">ny </w:t>
            </w:r>
            <w:r w:rsidR="00A63A08">
              <w:t>change</w:t>
            </w:r>
            <w:r>
              <w:t xml:space="preserve"> </w:t>
            </w:r>
            <w:r w:rsidR="00A63A08">
              <w:t>to</w:t>
            </w:r>
            <w:r>
              <w:t xml:space="preserve"> this structure would need very good</w:t>
            </w:r>
            <w:r w:rsidR="003A11A6">
              <w:t xml:space="preserve"> sound</w:t>
            </w:r>
            <w:r>
              <w:t xml:space="preserve"> evidence </w:t>
            </w:r>
            <w:r w:rsidR="00E316D3">
              <w:t xml:space="preserve">to prove </w:t>
            </w:r>
            <w:r>
              <w:t xml:space="preserve">that </w:t>
            </w:r>
            <w:r w:rsidR="00E316D3">
              <w:t>the current</w:t>
            </w:r>
            <w:r>
              <w:t xml:space="preserve"> good position could be improved for all interested bodies.</w:t>
            </w:r>
          </w:p>
          <w:p w:rsidR="001B794C" w:rsidRDefault="00F55915" w:rsidP="00944E95">
            <w:r>
              <w:lastRenderedPageBreak/>
              <w:t>The current structure has been in place for many years and has proved that it works and can achieve its objectives.  Any change from a successful structure is dangerous</w:t>
            </w:r>
            <w:r w:rsidR="00944E95">
              <w:t xml:space="preserve"> without being sure of the outcomes.</w:t>
            </w:r>
            <w:r>
              <w:t xml:space="preserve"> </w:t>
            </w:r>
          </w:p>
          <w:p w:rsidR="00F63CBB" w:rsidRDefault="000071E4" w:rsidP="000071E4">
            <w:r>
              <w:t>A merger of certain funds or a full merger of all the funds could have consequences for a Pension Fund’s admitted bodies, and future bodies wishing to join the Pension Scheme.  A current admitted body will be further removed from the governance of the Fund, and would not have any representation as they currently do at present on the Pension Board.  Any change to a current admitted body’s status could affect their continued inclusion in a merged Fund.  Also, future bodies wishing to join may not be able to join on similar terms as current admitted bodies, and may find barriers to joining through excessive covenants or minimum size requirements.</w:t>
            </w:r>
            <w:r w:rsidR="00E245F1">
              <w:t xml:space="preserve">  This may be a more acute issue due to </w:t>
            </w:r>
            <w:r w:rsidR="009773FC">
              <w:t xml:space="preserve">the </w:t>
            </w:r>
            <w:r w:rsidR="00E245F1">
              <w:t>smaller size of island based organisations.</w:t>
            </w:r>
          </w:p>
        </w:tc>
      </w:tr>
    </w:tbl>
    <w:p w:rsidR="00B44CE5" w:rsidRDefault="00616BC9" w:rsidP="00B44CE5">
      <w:pPr>
        <w:jc w:val="right"/>
      </w:pPr>
      <w:r>
        <w:lastRenderedPageBreak/>
        <w:br/>
      </w:r>
    </w:p>
    <w:p w:rsidR="00616BC9" w:rsidRDefault="00616BC9" w:rsidP="00B44CE5">
      <w:pPr>
        <w:jc w:val="right"/>
      </w:pPr>
      <w:r>
        <w:br w:type="page"/>
      </w:r>
    </w:p>
    <w:tbl>
      <w:tblPr>
        <w:tblStyle w:val="TableGrid"/>
        <w:tblW w:w="0" w:type="auto"/>
        <w:tblLook w:val="04A0" w:firstRow="1" w:lastRow="0" w:firstColumn="1" w:lastColumn="0" w:noHBand="0" w:noVBand="1"/>
      </w:tblPr>
      <w:tblGrid>
        <w:gridCol w:w="9026"/>
      </w:tblGrid>
      <w:tr w:rsidR="00616BC9" w:rsidTr="00E823D8">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E823D8">
        <w:tc>
          <w:tcPr>
            <w:tcW w:w="9180" w:type="dxa"/>
          </w:tcPr>
          <w:p w:rsidR="00616BC9" w:rsidRDefault="00616BC9" w:rsidP="00D63461">
            <w:pPr>
              <w:pStyle w:val="ListNumber"/>
              <w:numPr>
                <w:ilvl w:val="0"/>
                <w:numId w:val="9"/>
              </w:numPr>
            </w:pPr>
            <w:r>
              <w:t>Which option does your organisation prefer? Please explain your preference.</w:t>
            </w:r>
          </w:p>
          <w:p w:rsidR="009D7637" w:rsidRPr="00D63461" w:rsidRDefault="009D7637" w:rsidP="00D63461">
            <w:pPr>
              <w:pStyle w:val="ListNumber"/>
              <w:rPr>
                <w:b w:val="0"/>
              </w:rPr>
            </w:pPr>
            <w:r w:rsidRPr="00D63461">
              <w:rPr>
                <w:b w:val="0"/>
              </w:rPr>
              <w:t>Out of the four option</w:t>
            </w:r>
            <w:r w:rsidR="006F6087" w:rsidRPr="00D63461">
              <w:rPr>
                <w:b w:val="0"/>
              </w:rPr>
              <w:t>s</w:t>
            </w:r>
            <w:r w:rsidRPr="00D63461">
              <w:rPr>
                <w:b w:val="0"/>
              </w:rPr>
              <w:t xml:space="preserve"> in the consultation the</w:t>
            </w:r>
            <w:r w:rsidR="007B4486" w:rsidRPr="00D63461">
              <w:rPr>
                <w:b w:val="0"/>
              </w:rPr>
              <w:t xml:space="preserve"> Shetland Islands Council Pension Fund</w:t>
            </w:r>
            <w:r w:rsidRPr="00D63461">
              <w:rPr>
                <w:b w:val="0"/>
              </w:rPr>
              <w:t xml:space="preserve"> would prefer Option 1 </w:t>
            </w:r>
            <w:r w:rsidR="006F6087" w:rsidRPr="00D63461">
              <w:rPr>
                <w:b w:val="0"/>
              </w:rPr>
              <w:t xml:space="preserve">to </w:t>
            </w:r>
            <w:r w:rsidRPr="00D63461">
              <w:rPr>
                <w:b w:val="0"/>
              </w:rPr>
              <w:t>“Retain the current structure with 11 funds”.</w:t>
            </w:r>
          </w:p>
          <w:p w:rsidR="003154ED" w:rsidRPr="00D63461" w:rsidRDefault="009D7637" w:rsidP="00D63461">
            <w:pPr>
              <w:pStyle w:val="ListNumber"/>
              <w:rPr>
                <w:b w:val="0"/>
              </w:rPr>
            </w:pPr>
            <w:r w:rsidRPr="00D63461">
              <w:rPr>
                <w:b w:val="0"/>
              </w:rPr>
              <w:t>The Shetland Islands Council Pension Fund at the last actuarial valuation in March 2017</w:t>
            </w:r>
            <w:r w:rsidR="007B4486" w:rsidRPr="00D63461">
              <w:rPr>
                <w:b w:val="0"/>
              </w:rPr>
              <w:t xml:space="preserve"> </w:t>
            </w:r>
            <w:r w:rsidRPr="00D63461">
              <w:rPr>
                <w:b w:val="0"/>
              </w:rPr>
              <w:t xml:space="preserve">had a calculated funding level of 90% </w:t>
            </w:r>
            <w:r w:rsidR="002E3970">
              <w:rPr>
                <w:b w:val="0"/>
              </w:rPr>
              <w:t xml:space="preserve">on a prudent basis, </w:t>
            </w:r>
            <w:r w:rsidR="007F7AE0" w:rsidRPr="00D63461">
              <w:rPr>
                <w:b w:val="0"/>
              </w:rPr>
              <w:t>which maintains</w:t>
            </w:r>
            <w:r w:rsidRPr="00D63461">
              <w:rPr>
                <w:b w:val="0"/>
              </w:rPr>
              <w:t xml:space="preserve"> a good ability to cover current and future pensions.  </w:t>
            </w:r>
            <w:r w:rsidR="006F6087" w:rsidRPr="00D63461">
              <w:rPr>
                <w:b w:val="0"/>
              </w:rPr>
              <w:t>This level</w:t>
            </w:r>
            <w:r w:rsidR="003154ED" w:rsidRPr="00D63461">
              <w:rPr>
                <w:b w:val="0"/>
              </w:rPr>
              <w:t xml:space="preserve"> of funding</w:t>
            </w:r>
            <w:r w:rsidR="006F6087" w:rsidRPr="00D63461">
              <w:rPr>
                <w:b w:val="0"/>
              </w:rPr>
              <w:t xml:space="preserve"> </w:t>
            </w:r>
            <w:r w:rsidR="003154ED" w:rsidRPr="00D63461">
              <w:rPr>
                <w:b w:val="0"/>
              </w:rPr>
              <w:t>along with strong</w:t>
            </w:r>
            <w:r w:rsidR="006F6087" w:rsidRPr="00D63461">
              <w:rPr>
                <w:b w:val="0"/>
              </w:rPr>
              <w:t xml:space="preserve"> governance</w:t>
            </w:r>
            <w:r w:rsidR="003154ED" w:rsidRPr="00D63461">
              <w:rPr>
                <w:b w:val="0"/>
              </w:rPr>
              <w:t xml:space="preserve"> shows that the fund is well placed for the future.  </w:t>
            </w:r>
          </w:p>
          <w:p w:rsidR="00C279B8" w:rsidRPr="00D63461" w:rsidRDefault="003154ED" w:rsidP="00D63461">
            <w:pPr>
              <w:pStyle w:val="ListNumber"/>
              <w:rPr>
                <w:b w:val="0"/>
              </w:rPr>
            </w:pPr>
            <w:r w:rsidRPr="00D63461">
              <w:rPr>
                <w:b w:val="0"/>
              </w:rPr>
              <w:t xml:space="preserve">When you add </w:t>
            </w:r>
            <w:r w:rsidR="0027784D" w:rsidRPr="00D63461">
              <w:rPr>
                <w:b w:val="0"/>
              </w:rPr>
              <w:t xml:space="preserve">up </w:t>
            </w:r>
            <w:r w:rsidRPr="00D63461">
              <w:rPr>
                <w:b w:val="0"/>
              </w:rPr>
              <w:t xml:space="preserve">all the </w:t>
            </w:r>
            <w:r w:rsidR="0027784D" w:rsidRPr="00D63461">
              <w:rPr>
                <w:b w:val="0"/>
              </w:rPr>
              <w:t xml:space="preserve">fund’s </w:t>
            </w:r>
            <w:r w:rsidRPr="00D63461">
              <w:rPr>
                <w:b w:val="0"/>
              </w:rPr>
              <w:t xml:space="preserve">current members, </w:t>
            </w:r>
            <w:r w:rsidR="00677D27">
              <w:rPr>
                <w:b w:val="0"/>
              </w:rPr>
              <w:t>deferred members</w:t>
            </w:r>
            <w:r w:rsidRPr="00D63461">
              <w:rPr>
                <w:b w:val="0"/>
              </w:rPr>
              <w:t xml:space="preserve"> and pensioners the total </w:t>
            </w:r>
            <w:r w:rsidR="0027784D" w:rsidRPr="00D63461">
              <w:rPr>
                <w:b w:val="0"/>
              </w:rPr>
              <w:t>comes to</w:t>
            </w:r>
            <w:r w:rsidRPr="00D63461">
              <w:rPr>
                <w:b w:val="0"/>
              </w:rPr>
              <w:t xml:space="preserve"> about 31% of the population of the Shetland Islands</w:t>
            </w:r>
            <w:r w:rsidR="0027784D" w:rsidRPr="00D63461">
              <w:rPr>
                <w:b w:val="0"/>
              </w:rPr>
              <w:t>.  The fund is therefore very important to not only the members, but for the future income and ben</w:t>
            </w:r>
            <w:r w:rsidR="002E3970">
              <w:rPr>
                <w:b w:val="0"/>
              </w:rPr>
              <w:t>efit of the Shetland community</w:t>
            </w:r>
            <w:r w:rsidR="002E3970" w:rsidRPr="002E3970">
              <w:rPr>
                <w:b w:val="0"/>
              </w:rPr>
              <w:t>. Local employers pay the required contributions and bear the investment risk, all under a framework of local scrutiny.</w:t>
            </w:r>
            <w:r w:rsidR="002E3970">
              <w:rPr>
                <w:b w:val="0"/>
              </w:rPr>
              <w:t xml:space="preserve"> </w:t>
            </w:r>
            <w:r w:rsidR="002E3970" w:rsidRPr="002E3970">
              <w:rPr>
                <w:b w:val="0"/>
              </w:rPr>
              <w:t xml:space="preserve"> </w:t>
            </w:r>
            <w:r w:rsidR="0027784D" w:rsidRPr="00D63461">
              <w:rPr>
                <w:b w:val="0"/>
              </w:rPr>
              <w:t xml:space="preserve">Any option to remove local control of the pension fund would require very strong evidence </w:t>
            </w:r>
            <w:r w:rsidR="00DF0EBA">
              <w:rPr>
                <w:b w:val="0"/>
              </w:rPr>
              <w:t>to show that</w:t>
            </w:r>
            <w:r w:rsidR="0027784D" w:rsidRPr="00D63461">
              <w:rPr>
                <w:b w:val="0"/>
              </w:rPr>
              <w:t xml:space="preserve"> it would be beneficial to the fund</w:t>
            </w:r>
            <w:r w:rsidR="002E3970">
              <w:rPr>
                <w:b w:val="0"/>
              </w:rPr>
              <w:t xml:space="preserve"> and its membership and employers</w:t>
            </w:r>
            <w:r w:rsidR="00AC3F02" w:rsidRPr="00D63461">
              <w:rPr>
                <w:b w:val="0"/>
              </w:rPr>
              <w:t>.  The</w:t>
            </w:r>
            <w:r w:rsidR="0027784D" w:rsidRPr="00D63461">
              <w:rPr>
                <w:b w:val="0"/>
              </w:rPr>
              <w:t xml:space="preserve"> options proposed to pool and merge funds </w:t>
            </w:r>
            <w:r w:rsidR="005B4F0A" w:rsidRPr="00D63461">
              <w:rPr>
                <w:b w:val="0"/>
              </w:rPr>
              <w:t xml:space="preserve">have many issues which have unknown outcomes, and they </w:t>
            </w:r>
            <w:r w:rsidR="0027784D" w:rsidRPr="00D63461">
              <w:rPr>
                <w:b w:val="0"/>
              </w:rPr>
              <w:t xml:space="preserve">do not have the </w:t>
            </w:r>
            <w:r w:rsidR="00C279B8" w:rsidRPr="00D63461">
              <w:rPr>
                <w:b w:val="0"/>
              </w:rPr>
              <w:t xml:space="preserve">level of </w:t>
            </w:r>
            <w:r w:rsidR="0027784D" w:rsidRPr="00D63461">
              <w:rPr>
                <w:b w:val="0"/>
              </w:rPr>
              <w:t>evidence or assurance</w:t>
            </w:r>
            <w:r w:rsidR="005B4F0A" w:rsidRPr="00D63461">
              <w:rPr>
                <w:b w:val="0"/>
              </w:rPr>
              <w:t xml:space="preserve"> to make them viable </w:t>
            </w:r>
            <w:r w:rsidR="00AC3F02" w:rsidRPr="00D63461">
              <w:rPr>
                <w:b w:val="0"/>
              </w:rPr>
              <w:t>alternatives</w:t>
            </w:r>
            <w:r w:rsidR="00C279B8" w:rsidRPr="00D63461">
              <w:rPr>
                <w:b w:val="0"/>
              </w:rPr>
              <w:t>.</w:t>
            </w:r>
          </w:p>
          <w:p w:rsidR="003154ED" w:rsidRPr="00D63461" w:rsidRDefault="00C279B8" w:rsidP="00D63461">
            <w:pPr>
              <w:pStyle w:val="ListNumber"/>
              <w:rPr>
                <w:b w:val="0"/>
              </w:rPr>
            </w:pPr>
            <w:r w:rsidRPr="00D63461">
              <w:rPr>
                <w:b w:val="0"/>
              </w:rPr>
              <w:t xml:space="preserve">The fund has benefitted from the already significant cooperation between the Scottish LGPS and </w:t>
            </w:r>
            <w:r w:rsidR="00AC3F02" w:rsidRPr="00D63461">
              <w:rPr>
                <w:b w:val="0"/>
              </w:rPr>
              <w:t xml:space="preserve">it would be good to see this continue with further collaboration on issues </w:t>
            </w:r>
            <w:r w:rsidR="00E85EBE" w:rsidRPr="00D63461">
              <w:rPr>
                <w:b w:val="0"/>
              </w:rPr>
              <w:t xml:space="preserve">relating to both investment and administration, </w:t>
            </w:r>
            <w:r w:rsidR="00AC3F02" w:rsidRPr="00D63461">
              <w:rPr>
                <w:b w:val="0"/>
              </w:rPr>
              <w:t>which would help enhance the fund</w:t>
            </w:r>
            <w:r w:rsidR="00E85EBE" w:rsidRPr="00D63461">
              <w:rPr>
                <w:b w:val="0"/>
              </w:rPr>
              <w:t>’</w:t>
            </w:r>
            <w:r w:rsidR="00AC3F02" w:rsidRPr="00D63461">
              <w:rPr>
                <w:b w:val="0"/>
              </w:rPr>
              <w:t>s position</w:t>
            </w:r>
            <w:r w:rsidR="00E85EBE" w:rsidRPr="00D63461">
              <w:rPr>
                <w:b w:val="0"/>
              </w:rPr>
              <w:t xml:space="preserve">.    </w:t>
            </w:r>
            <w:r w:rsidRPr="00D63461">
              <w:rPr>
                <w:b w:val="0"/>
              </w:rPr>
              <w:t xml:space="preserve">  </w:t>
            </w:r>
            <w:r w:rsidR="0027784D" w:rsidRPr="00D63461">
              <w:rPr>
                <w:b w:val="0"/>
              </w:rPr>
              <w:t xml:space="preserve">    </w:t>
            </w:r>
            <w:r w:rsidR="003154ED" w:rsidRPr="00D63461">
              <w:rPr>
                <w:b w:val="0"/>
              </w:rPr>
              <w:t xml:space="preserve"> </w:t>
            </w:r>
          </w:p>
          <w:p w:rsidR="00616BC9" w:rsidRDefault="00616BC9" w:rsidP="00D63461">
            <w:pPr>
              <w:pStyle w:val="ListNumber"/>
              <w:numPr>
                <w:ilvl w:val="0"/>
                <w:numId w:val="9"/>
              </w:numPr>
            </w:pPr>
            <w:r w:rsidRPr="00604047">
              <w:t>What other options should be considered for the future structure of the LGPS?</w:t>
            </w:r>
          </w:p>
          <w:p w:rsidR="00C22506" w:rsidRDefault="002B32AD" w:rsidP="00C22506">
            <w:r>
              <w:t xml:space="preserve">The Scottish LGPS have good funding positions and have proved to be a long term success but there are many challenges within the pension domain.  This </w:t>
            </w:r>
            <w:r w:rsidR="00873E75">
              <w:t xml:space="preserve">is not an unusual situation and </w:t>
            </w:r>
            <w:r>
              <w:t>does not require any s</w:t>
            </w:r>
            <w:r w:rsidR="00873E75">
              <w:t xml:space="preserve">udden changes to the scheme but the </w:t>
            </w:r>
            <w:r>
              <w:t xml:space="preserve">cooperation </w:t>
            </w:r>
            <w:r w:rsidR="00873E75">
              <w:t xml:space="preserve">between funds </w:t>
            </w:r>
            <w:r>
              <w:t>could be enhanced with more collaboration</w:t>
            </w:r>
            <w:r w:rsidR="00873E75">
              <w:t xml:space="preserve"> on some of the more challenging issues</w:t>
            </w:r>
            <w:r>
              <w:t xml:space="preserve">.  </w:t>
            </w:r>
            <w:r w:rsidR="00873E75">
              <w:t xml:space="preserve">A recent example of this would be the joint collaboration on infrastructure investment between Lothian and Falkirk.   </w:t>
            </w:r>
          </w:p>
          <w:p w:rsidR="00616BC9" w:rsidRDefault="00616BC9" w:rsidP="00D63461">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825CEF" w:rsidRDefault="001B157F" w:rsidP="00C22506">
            <w:r>
              <w:t>A collaborative approach on specific pension issues between the Scottish LGPS would allow their combined knowledge and understanding of the issues to be discussed and</w:t>
            </w:r>
            <w:r w:rsidR="00825CEF">
              <w:t xml:space="preserve"> solutions </w:t>
            </w:r>
            <w:r>
              <w:t>worked out to the benefit of the funds and their members.</w:t>
            </w:r>
            <w:r w:rsidR="00825CEF">
              <w:t xml:space="preserve">  This type of joined approach would always </w:t>
            </w:r>
            <w:r w:rsidR="00331FBA">
              <w:t xml:space="preserve">discuss </w:t>
            </w:r>
            <w:r w:rsidR="00825CEF">
              <w:t>the long term costs, governance</w:t>
            </w:r>
            <w:r>
              <w:t xml:space="preserve"> </w:t>
            </w:r>
            <w:r w:rsidR="00825CEF">
              <w:t xml:space="preserve">and </w:t>
            </w:r>
            <w:r w:rsidR="00331FBA">
              <w:t>th</w:t>
            </w:r>
            <w:r w:rsidR="00825CEF">
              <w:t xml:space="preserve">e operational risks.  </w:t>
            </w:r>
          </w:p>
          <w:p w:rsidR="00C22506" w:rsidRDefault="00825CEF" w:rsidP="00C22506">
            <w:r>
              <w:t xml:space="preserve">The ability to invest in infrastructure is again a choice of each fund, based on the merits of that investment against other investments.  The collaboration of certain </w:t>
            </w:r>
            <w:r>
              <w:lastRenderedPageBreak/>
              <w:t xml:space="preserve">Scottish funds has already witnessed an instance where the ability to invest in infrastructure was realised. </w:t>
            </w:r>
            <w:r w:rsidR="001B157F">
              <w:t xml:space="preserve"> </w:t>
            </w:r>
          </w:p>
          <w:p w:rsidR="00616BC9" w:rsidRDefault="00616BC9" w:rsidP="00D63461">
            <w:pPr>
              <w:pStyle w:val="ListNumber"/>
              <w:numPr>
                <w:ilvl w:val="0"/>
                <w:numId w:val="9"/>
              </w:numPr>
            </w:pPr>
            <w:r>
              <w:t>Are there any other comments you would like to make?</w:t>
            </w:r>
          </w:p>
          <w:p w:rsidR="00616BC9" w:rsidRDefault="00387EB3" w:rsidP="000C7424">
            <w:r>
              <w:t>T</w:t>
            </w:r>
            <w:r w:rsidR="00662A70">
              <w:t xml:space="preserve">he consequences of a large change could have </w:t>
            </w:r>
            <w:r>
              <w:t xml:space="preserve">long term </w:t>
            </w:r>
            <w:r w:rsidR="00662A70">
              <w:t>detrimental effect</w:t>
            </w:r>
            <w:r w:rsidR="000C7424">
              <w:t>s</w:t>
            </w:r>
            <w:r w:rsidR="00662A70">
              <w:t xml:space="preserve"> to the </w:t>
            </w:r>
            <w:r>
              <w:t xml:space="preserve">Scottish </w:t>
            </w:r>
            <w:r w:rsidR="00662A70">
              <w:t xml:space="preserve">pension </w:t>
            </w:r>
            <w:r>
              <w:t>position, the members and many employers. With a lack of evidence for any change and many</w:t>
            </w:r>
            <w:r w:rsidR="00662A70">
              <w:t xml:space="preserve"> unknown </w:t>
            </w:r>
            <w:r>
              <w:t xml:space="preserve">outcomes the options to pool and merge </w:t>
            </w:r>
            <w:r w:rsidR="002E3970">
              <w:t>appear to present little positive benefit but significant potential costs, upheaval and risk.</w:t>
            </w:r>
            <w:r w:rsidR="00662A70">
              <w:t xml:space="preserve"> </w:t>
            </w:r>
          </w:p>
          <w:p w:rsidR="00677D27" w:rsidRDefault="00677D27" w:rsidP="00677D27">
            <w:r>
              <w:t xml:space="preserve">Major changes to the operation of the Scottish LGPS should only be considered if there were large problems with the current situation.  This is clearly not the case as the Scottish LGPS have good controls in place and have strong funding levels, which this consultation will demonstrate.  </w:t>
            </w:r>
          </w:p>
          <w:p w:rsidR="00677D27" w:rsidRDefault="00677D27" w:rsidP="000C7424"/>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52" w:rsidRDefault="00D36652" w:rsidP="009A675B">
      <w:pPr>
        <w:spacing w:after="0"/>
      </w:pPr>
      <w:r>
        <w:separator/>
      </w:r>
    </w:p>
  </w:endnote>
  <w:endnote w:type="continuationSeparator" w:id="0">
    <w:p w:rsidR="00D36652" w:rsidRDefault="00D36652"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D8" w:rsidRDefault="00E823D8" w:rsidP="009A675B">
    <w:pPr>
      <w:pStyle w:val="Footer"/>
      <w:jc w:val="right"/>
    </w:pPr>
    <w:r>
      <w:t xml:space="preserve">Page </w:t>
    </w:r>
    <w:r>
      <w:fldChar w:fldCharType="begin"/>
    </w:r>
    <w:r>
      <w:instrText xml:space="preserve"> PAGE   \* MERGEFORMAT </w:instrText>
    </w:r>
    <w:r>
      <w:fldChar w:fldCharType="separate"/>
    </w:r>
    <w:r w:rsidR="00562F9E">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562F9E">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52" w:rsidRDefault="00D36652" w:rsidP="009A675B">
      <w:pPr>
        <w:spacing w:after="0"/>
      </w:pPr>
      <w:r>
        <w:separator/>
      </w:r>
    </w:p>
  </w:footnote>
  <w:footnote w:type="continuationSeparator" w:id="0">
    <w:p w:rsidR="00D36652" w:rsidRDefault="00D36652" w:rsidP="009A6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2D2224A"/>
    <w:lvl w:ilvl="0">
      <w:start w:val="1"/>
      <w:numFmt w:val="decimal"/>
      <w:lvlText w:val="%1."/>
      <w:lvlJc w:val="left"/>
      <w:pPr>
        <w:tabs>
          <w:tab w:val="num" w:pos="360"/>
        </w:tabs>
        <w:ind w:left="360" w:hanging="360"/>
      </w:pPr>
    </w:lvl>
  </w:abstractNum>
  <w:abstractNum w:abstractNumId="1"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 w15:restartNumberingAfterBreak="0">
    <w:nsid w:val="007656B2"/>
    <w:multiLevelType w:val="hybridMultilevel"/>
    <w:tmpl w:val="F65E2106"/>
    <w:lvl w:ilvl="0" w:tplc="521084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675570"/>
    <w:multiLevelType w:val="hybridMultilevel"/>
    <w:tmpl w:val="E9A888AE"/>
    <w:lvl w:ilvl="0" w:tplc="16541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3748A"/>
    <w:multiLevelType w:val="hybridMultilevel"/>
    <w:tmpl w:val="A7D0845A"/>
    <w:lvl w:ilvl="0" w:tplc="D8946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F4176"/>
    <w:multiLevelType w:val="hybridMultilevel"/>
    <w:tmpl w:val="31FE38D2"/>
    <w:lvl w:ilvl="0" w:tplc="8C062928">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2" w15:restartNumberingAfterBreak="0">
    <w:nsid w:val="1A450A97"/>
    <w:multiLevelType w:val="hybridMultilevel"/>
    <w:tmpl w:val="9F36864E"/>
    <w:lvl w:ilvl="0" w:tplc="D382A428">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13"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F1F1C"/>
    <w:multiLevelType w:val="hybridMultilevel"/>
    <w:tmpl w:val="9692F3A4"/>
    <w:lvl w:ilvl="0" w:tplc="8FAAE55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42BC7"/>
    <w:multiLevelType w:val="hybridMultilevel"/>
    <w:tmpl w:val="FB50CF6C"/>
    <w:lvl w:ilvl="0" w:tplc="EEC22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94259"/>
    <w:multiLevelType w:val="hybridMultilevel"/>
    <w:tmpl w:val="A8125086"/>
    <w:lvl w:ilvl="0" w:tplc="84841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13D36"/>
    <w:multiLevelType w:val="hybridMultilevel"/>
    <w:tmpl w:val="FB082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001AF"/>
    <w:multiLevelType w:val="hybridMultilevel"/>
    <w:tmpl w:val="6A50F176"/>
    <w:lvl w:ilvl="0" w:tplc="FDD80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E6F68"/>
    <w:multiLevelType w:val="hybridMultilevel"/>
    <w:tmpl w:val="4F481092"/>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1322AA"/>
    <w:multiLevelType w:val="hybridMultilevel"/>
    <w:tmpl w:val="CC184E42"/>
    <w:lvl w:ilvl="0" w:tplc="A8F0A79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A0EBE"/>
    <w:multiLevelType w:val="hybridMultilevel"/>
    <w:tmpl w:val="5D002856"/>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77643"/>
    <w:multiLevelType w:val="hybridMultilevel"/>
    <w:tmpl w:val="5D76E9A4"/>
    <w:lvl w:ilvl="0" w:tplc="EFB6B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6"/>
  </w:num>
  <w:num w:numId="4">
    <w:abstractNumId w:val="18"/>
  </w:num>
  <w:num w:numId="5">
    <w:abstractNumId w:val="14"/>
  </w:num>
  <w:num w:numId="6">
    <w:abstractNumId w:val="29"/>
  </w:num>
  <w:num w:numId="7">
    <w:abstractNumId w:val="5"/>
  </w:num>
  <w:num w:numId="8">
    <w:abstractNumId w:val="34"/>
  </w:num>
  <w:num w:numId="9">
    <w:abstractNumId w:val="2"/>
  </w:num>
  <w:num w:numId="10">
    <w:abstractNumId w:val="35"/>
  </w:num>
  <w:num w:numId="11">
    <w:abstractNumId w:val="1"/>
  </w:num>
  <w:num w:numId="12">
    <w:abstractNumId w:val="25"/>
  </w:num>
  <w:num w:numId="13">
    <w:abstractNumId w:val="3"/>
  </w:num>
  <w:num w:numId="14">
    <w:abstractNumId w:val="16"/>
  </w:num>
  <w:num w:numId="15">
    <w:abstractNumId w:val="4"/>
  </w:num>
  <w:num w:numId="16">
    <w:abstractNumId w:val="17"/>
  </w:num>
  <w:num w:numId="17">
    <w:abstractNumId w:val="15"/>
  </w:num>
  <w:num w:numId="18">
    <w:abstractNumId w:val="19"/>
  </w:num>
  <w:num w:numId="19">
    <w:abstractNumId w:val="8"/>
  </w:num>
  <w:num w:numId="20">
    <w:abstractNumId w:val="13"/>
  </w:num>
  <w:num w:numId="21">
    <w:abstractNumId w:val="28"/>
  </w:num>
  <w:num w:numId="22">
    <w:abstractNumId w:val="10"/>
  </w:num>
  <w:num w:numId="23">
    <w:abstractNumId w:val="23"/>
  </w:num>
  <w:num w:numId="24">
    <w:abstractNumId w:val="33"/>
  </w:num>
  <w:num w:numId="25">
    <w:abstractNumId w:val="6"/>
  </w:num>
  <w:num w:numId="26">
    <w:abstractNumId w:val="7"/>
  </w:num>
  <w:num w:numId="27">
    <w:abstractNumId w:val="24"/>
  </w:num>
  <w:num w:numId="28">
    <w:abstractNumId w:val="30"/>
  </w:num>
  <w:num w:numId="29">
    <w:abstractNumId w:val="22"/>
  </w:num>
  <w:num w:numId="30">
    <w:abstractNumId w:val="9"/>
  </w:num>
  <w:num w:numId="31">
    <w:abstractNumId w:val="26"/>
  </w:num>
  <w:num w:numId="32">
    <w:abstractNumId w:val="12"/>
  </w:num>
  <w:num w:numId="33">
    <w:abstractNumId w:val="0"/>
  </w:num>
  <w:num w:numId="34">
    <w:abstractNumId w:val="16"/>
    <w:lvlOverride w:ilvl="0">
      <w:startOverride w:val="2"/>
    </w:lvlOverride>
  </w:num>
  <w:num w:numId="35">
    <w:abstractNumId w:val="20"/>
  </w:num>
  <w:num w:numId="36">
    <w:abstractNumId w:val="27"/>
  </w:num>
  <w:num w:numId="37">
    <w:abstractNumId w:val="36"/>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071E4"/>
    <w:rsid w:val="0001194A"/>
    <w:rsid w:val="000151E5"/>
    <w:rsid w:val="00016E2E"/>
    <w:rsid w:val="00025956"/>
    <w:rsid w:val="00030653"/>
    <w:rsid w:val="00033B0B"/>
    <w:rsid w:val="0003420D"/>
    <w:rsid w:val="000409BC"/>
    <w:rsid w:val="00044107"/>
    <w:rsid w:val="00074F6C"/>
    <w:rsid w:val="0009026E"/>
    <w:rsid w:val="0009541E"/>
    <w:rsid w:val="00095FE2"/>
    <w:rsid w:val="000B0AA0"/>
    <w:rsid w:val="000C06C9"/>
    <w:rsid w:val="000C2691"/>
    <w:rsid w:val="000C4E12"/>
    <w:rsid w:val="000C7424"/>
    <w:rsid w:val="000D278B"/>
    <w:rsid w:val="000D680A"/>
    <w:rsid w:val="000E217C"/>
    <w:rsid w:val="000E2D58"/>
    <w:rsid w:val="000F0B46"/>
    <w:rsid w:val="00134C25"/>
    <w:rsid w:val="00137283"/>
    <w:rsid w:val="00142732"/>
    <w:rsid w:val="001472E8"/>
    <w:rsid w:val="00147DBE"/>
    <w:rsid w:val="00166CA6"/>
    <w:rsid w:val="001831C2"/>
    <w:rsid w:val="00194EBB"/>
    <w:rsid w:val="001B157F"/>
    <w:rsid w:val="001B794C"/>
    <w:rsid w:val="001C2F53"/>
    <w:rsid w:val="001D63F1"/>
    <w:rsid w:val="001F3B2A"/>
    <w:rsid w:val="001F7967"/>
    <w:rsid w:val="00216342"/>
    <w:rsid w:val="00223678"/>
    <w:rsid w:val="00225A9D"/>
    <w:rsid w:val="00230DE7"/>
    <w:rsid w:val="00235615"/>
    <w:rsid w:val="00255E28"/>
    <w:rsid w:val="00260FE0"/>
    <w:rsid w:val="0026669A"/>
    <w:rsid w:val="0027784D"/>
    <w:rsid w:val="002843DC"/>
    <w:rsid w:val="00285EAD"/>
    <w:rsid w:val="00287529"/>
    <w:rsid w:val="0029006F"/>
    <w:rsid w:val="00290553"/>
    <w:rsid w:val="0029251D"/>
    <w:rsid w:val="002927F9"/>
    <w:rsid w:val="002B32AD"/>
    <w:rsid w:val="002C015B"/>
    <w:rsid w:val="002C0817"/>
    <w:rsid w:val="002C0864"/>
    <w:rsid w:val="002D23FB"/>
    <w:rsid w:val="002D3C39"/>
    <w:rsid w:val="002E3970"/>
    <w:rsid w:val="002E3B85"/>
    <w:rsid w:val="003065F6"/>
    <w:rsid w:val="0031115E"/>
    <w:rsid w:val="00311B0D"/>
    <w:rsid w:val="00314406"/>
    <w:rsid w:val="003154ED"/>
    <w:rsid w:val="00322464"/>
    <w:rsid w:val="00322F23"/>
    <w:rsid w:val="003256EB"/>
    <w:rsid w:val="00331FBA"/>
    <w:rsid w:val="00334D73"/>
    <w:rsid w:val="0034169D"/>
    <w:rsid w:val="0036545D"/>
    <w:rsid w:val="00367838"/>
    <w:rsid w:val="003853E4"/>
    <w:rsid w:val="00387EB3"/>
    <w:rsid w:val="003A11A6"/>
    <w:rsid w:val="003A12C7"/>
    <w:rsid w:val="003A3B84"/>
    <w:rsid w:val="003A554A"/>
    <w:rsid w:val="003A76A5"/>
    <w:rsid w:val="003B465D"/>
    <w:rsid w:val="003B6717"/>
    <w:rsid w:val="003D455A"/>
    <w:rsid w:val="003D4EBA"/>
    <w:rsid w:val="003E499D"/>
    <w:rsid w:val="003F320E"/>
    <w:rsid w:val="003F3C7B"/>
    <w:rsid w:val="00403EF5"/>
    <w:rsid w:val="00405FB7"/>
    <w:rsid w:val="004219CF"/>
    <w:rsid w:val="00422809"/>
    <w:rsid w:val="00434B5C"/>
    <w:rsid w:val="004405DB"/>
    <w:rsid w:val="004429E0"/>
    <w:rsid w:val="00445427"/>
    <w:rsid w:val="00450A54"/>
    <w:rsid w:val="00453254"/>
    <w:rsid w:val="004555C3"/>
    <w:rsid w:val="00455F0A"/>
    <w:rsid w:val="00475E5C"/>
    <w:rsid w:val="0049048C"/>
    <w:rsid w:val="00493F21"/>
    <w:rsid w:val="0049436E"/>
    <w:rsid w:val="00496E95"/>
    <w:rsid w:val="004A2BA4"/>
    <w:rsid w:val="004A434A"/>
    <w:rsid w:val="004B027F"/>
    <w:rsid w:val="004B2A40"/>
    <w:rsid w:val="004C18F9"/>
    <w:rsid w:val="004C73F0"/>
    <w:rsid w:val="004D080B"/>
    <w:rsid w:val="004E29D4"/>
    <w:rsid w:val="004F1203"/>
    <w:rsid w:val="004F44CB"/>
    <w:rsid w:val="004F46F6"/>
    <w:rsid w:val="004F6682"/>
    <w:rsid w:val="004F6BD4"/>
    <w:rsid w:val="005053BC"/>
    <w:rsid w:val="00513272"/>
    <w:rsid w:val="00521708"/>
    <w:rsid w:val="005330B4"/>
    <w:rsid w:val="00533FF0"/>
    <w:rsid w:val="00540254"/>
    <w:rsid w:val="00553A99"/>
    <w:rsid w:val="00562F9E"/>
    <w:rsid w:val="005718E0"/>
    <w:rsid w:val="005728F3"/>
    <w:rsid w:val="00573D34"/>
    <w:rsid w:val="005A48BA"/>
    <w:rsid w:val="005B0E59"/>
    <w:rsid w:val="005B4F0A"/>
    <w:rsid w:val="005B6AD2"/>
    <w:rsid w:val="005E1795"/>
    <w:rsid w:val="005E6E61"/>
    <w:rsid w:val="005F7DBD"/>
    <w:rsid w:val="00604BDD"/>
    <w:rsid w:val="006064BA"/>
    <w:rsid w:val="0060763B"/>
    <w:rsid w:val="00616BC9"/>
    <w:rsid w:val="006243C3"/>
    <w:rsid w:val="006243EE"/>
    <w:rsid w:val="00635709"/>
    <w:rsid w:val="006360FB"/>
    <w:rsid w:val="00654BA2"/>
    <w:rsid w:val="00657198"/>
    <w:rsid w:val="00662A70"/>
    <w:rsid w:val="00663675"/>
    <w:rsid w:val="00672ECB"/>
    <w:rsid w:val="00673AC2"/>
    <w:rsid w:val="00677D27"/>
    <w:rsid w:val="00681B60"/>
    <w:rsid w:val="00685C29"/>
    <w:rsid w:val="006A555E"/>
    <w:rsid w:val="006A5E93"/>
    <w:rsid w:val="006C4BC2"/>
    <w:rsid w:val="006C4EE1"/>
    <w:rsid w:val="006E0A21"/>
    <w:rsid w:val="006F6087"/>
    <w:rsid w:val="007134C5"/>
    <w:rsid w:val="00730C62"/>
    <w:rsid w:val="00731FAC"/>
    <w:rsid w:val="00737669"/>
    <w:rsid w:val="00744E02"/>
    <w:rsid w:val="00750D16"/>
    <w:rsid w:val="007544AE"/>
    <w:rsid w:val="00755BB1"/>
    <w:rsid w:val="00762C2F"/>
    <w:rsid w:val="007648C3"/>
    <w:rsid w:val="00775479"/>
    <w:rsid w:val="0078009C"/>
    <w:rsid w:val="007814CA"/>
    <w:rsid w:val="007912E4"/>
    <w:rsid w:val="00797624"/>
    <w:rsid w:val="007A6D40"/>
    <w:rsid w:val="007B4486"/>
    <w:rsid w:val="007B77C9"/>
    <w:rsid w:val="007D5441"/>
    <w:rsid w:val="007E36BD"/>
    <w:rsid w:val="007F29F6"/>
    <w:rsid w:val="007F7AE0"/>
    <w:rsid w:val="00802E82"/>
    <w:rsid w:val="008063DB"/>
    <w:rsid w:val="008070C5"/>
    <w:rsid w:val="0080773E"/>
    <w:rsid w:val="00810AC5"/>
    <w:rsid w:val="008125D5"/>
    <w:rsid w:val="00816620"/>
    <w:rsid w:val="00817C1E"/>
    <w:rsid w:val="00825CEF"/>
    <w:rsid w:val="00825D8B"/>
    <w:rsid w:val="00833AEE"/>
    <w:rsid w:val="00851648"/>
    <w:rsid w:val="00851E62"/>
    <w:rsid w:val="00853605"/>
    <w:rsid w:val="00873D2B"/>
    <w:rsid w:val="00873E75"/>
    <w:rsid w:val="00877D2C"/>
    <w:rsid w:val="008A0239"/>
    <w:rsid w:val="008A6A5F"/>
    <w:rsid w:val="008D0670"/>
    <w:rsid w:val="008D5FCB"/>
    <w:rsid w:val="00900530"/>
    <w:rsid w:val="009060E7"/>
    <w:rsid w:val="009068E0"/>
    <w:rsid w:val="0092040F"/>
    <w:rsid w:val="0092368F"/>
    <w:rsid w:val="00930E9D"/>
    <w:rsid w:val="009318CA"/>
    <w:rsid w:val="00944E95"/>
    <w:rsid w:val="00945001"/>
    <w:rsid w:val="00951922"/>
    <w:rsid w:val="00954E85"/>
    <w:rsid w:val="009701C2"/>
    <w:rsid w:val="00970822"/>
    <w:rsid w:val="009773FC"/>
    <w:rsid w:val="00987FB3"/>
    <w:rsid w:val="0099376E"/>
    <w:rsid w:val="009A0264"/>
    <w:rsid w:val="009A0F38"/>
    <w:rsid w:val="009A5DD2"/>
    <w:rsid w:val="009A675B"/>
    <w:rsid w:val="009C25F0"/>
    <w:rsid w:val="009C4D11"/>
    <w:rsid w:val="009D4F44"/>
    <w:rsid w:val="009D6444"/>
    <w:rsid w:val="009D7637"/>
    <w:rsid w:val="009F30DA"/>
    <w:rsid w:val="009F458A"/>
    <w:rsid w:val="00A11789"/>
    <w:rsid w:val="00A45E1A"/>
    <w:rsid w:val="00A54A5A"/>
    <w:rsid w:val="00A63A08"/>
    <w:rsid w:val="00A652B4"/>
    <w:rsid w:val="00A703F0"/>
    <w:rsid w:val="00A96384"/>
    <w:rsid w:val="00AC3F02"/>
    <w:rsid w:val="00AD5FB2"/>
    <w:rsid w:val="00AF53D9"/>
    <w:rsid w:val="00B02A0B"/>
    <w:rsid w:val="00B02EBA"/>
    <w:rsid w:val="00B1336F"/>
    <w:rsid w:val="00B26149"/>
    <w:rsid w:val="00B263ED"/>
    <w:rsid w:val="00B37E85"/>
    <w:rsid w:val="00B421D1"/>
    <w:rsid w:val="00B4468E"/>
    <w:rsid w:val="00B44CE5"/>
    <w:rsid w:val="00B544DC"/>
    <w:rsid w:val="00B57918"/>
    <w:rsid w:val="00B71DCD"/>
    <w:rsid w:val="00B72F7E"/>
    <w:rsid w:val="00B72F99"/>
    <w:rsid w:val="00B80904"/>
    <w:rsid w:val="00B859F0"/>
    <w:rsid w:val="00B93852"/>
    <w:rsid w:val="00B9669C"/>
    <w:rsid w:val="00BC0649"/>
    <w:rsid w:val="00BC3D6F"/>
    <w:rsid w:val="00BC4580"/>
    <w:rsid w:val="00BE1CC3"/>
    <w:rsid w:val="00BF02C7"/>
    <w:rsid w:val="00BF2FFE"/>
    <w:rsid w:val="00BF6EFB"/>
    <w:rsid w:val="00C023CC"/>
    <w:rsid w:val="00C22506"/>
    <w:rsid w:val="00C2730B"/>
    <w:rsid w:val="00C279B8"/>
    <w:rsid w:val="00C44557"/>
    <w:rsid w:val="00C57487"/>
    <w:rsid w:val="00C65A78"/>
    <w:rsid w:val="00C71329"/>
    <w:rsid w:val="00C8003F"/>
    <w:rsid w:val="00C81CC5"/>
    <w:rsid w:val="00C90B17"/>
    <w:rsid w:val="00C92F81"/>
    <w:rsid w:val="00CB2517"/>
    <w:rsid w:val="00CB2A52"/>
    <w:rsid w:val="00CC13E6"/>
    <w:rsid w:val="00CC6A63"/>
    <w:rsid w:val="00CE2CD2"/>
    <w:rsid w:val="00D27555"/>
    <w:rsid w:val="00D27C5E"/>
    <w:rsid w:val="00D32732"/>
    <w:rsid w:val="00D330E9"/>
    <w:rsid w:val="00D36652"/>
    <w:rsid w:val="00D60B4F"/>
    <w:rsid w:val="00D63461"/>
    <w:rsid w:val="00D669C5"/>
    <w:rsid w:val="00D709CD"/>
    <w:rsid w:val="00D777F9"/>
    <w:rsid w:val="00D81757"/>
    <w:rsid w:val="00D91E43"/>
    <w:rsid w:val="00D95A8B"/>
    <w:rsid w:val="00DC6AF2"/>
    <w:rsid w:val="00DF0EBA"/>
    <w:rsid w:val="00DF7328"/>
    <w:rsid w:val="00E05AF1"/>
    <w:rsid w:val="00E226F3"/>
    <w:rsid w:val="00E245F1"/>
    <w:rsid w:val="00E316D3"/>
    <w:rsid w:val="00E3742A"/>
    <w:rsid w:val="00E44DE6"/>
    <w:rsid w:val="00E606B8"/>
    <w:rsid w:val="00E61E31"/>
    <w:rsid w:val="00E626A3"/>
    <w:rsid w:val="00E66357"/>
    <w:rsid w:val="00E76955"/>
    <w:rsid w:val="00E823D8"/>
    <w:rsid w:val="00E85EBE"/>
    <w:rsid w:val="00EA2B7E"/>
    <w:rsid w:val="00EB471A"/>
    <w:rsid w:val="00EC7FE3"/>
    <w:rsid w:val="00F065B8"/>
    <w:rsid w:val="00F07958"/>
    <w:rsid w:val="00F11B99"/>
    <w:rsid w:val="00F11E81"/>
    <w:rsid w:val="00F25E2D"/>
    <w:rsid w:val="00F30A71"/>
    <w:rsid w:val="00F361DB"/>
    <w:rsid w:val="00F3655F"/>
    <w:rsid w:val="00F36968"/>
    <w:rsid w:val="00F55915"/>
    <w:rsid w:val="00F63CBB"/>
    <w:rsid w:val="00F717E5"/>
    <w:rsid w:val="00F84057"/>
    <w:rsid w:val="00F904EE"/>
    <w:rsid w:val="00F91F6A"/>
    <w:rsid w:val="00FC3F53"/>
    <w:rsid w:val="00FC41EE"/>
    <w:rsid w:val="00FC531B"/>
    <w:rsid w:val="00FC66DB"/>
    <w:rsid w:val="00FD3EEC"/>
    <w:rsid w:val="00FD43E0"/>
    <w:rsid w:val="00FE2E81"/>
    <w:rsid w:val="00FE399C"/>
    <w:rsid w:val="00FE5F5B"/>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D63461"/>
    <w:pPr>
      <w:ind w:left="37"/>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FollowedHyperlink">
    <w:name w:val="FollowedHyperlink"/>
    <w:basedOn w:val="DefaultParagraphFont"/>
    <w:uiPriority w:val="99"/>
    <w:semiHidden/>
    <w:unhideWhenUsed/>
    <w:rsid w:val="00475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5440">
      <w:bodyDiv w:val="1"/>
      <w:marLeft w:val="0"/>
      <w:marRight w:val="0"/>
      <w:marTop w:val="0"/>
      <w:marBottom w:val="0"/>
      <w:divBdr>
        <w:top w:val="none" w:sz="0" w:space="0" w:color="auto"/>
        <w:left w:val="none" w:sz="0" w:space="0" w:color="auto"/>
        <w:bottom w:val="none" w:sz="0" w:space="0" w:color="auto"/>
        <w:right w:val="none" w:sz="0" w:space="0" w:color="auto"/>
      </w:divBdr>
    </w:div>
    <w:div w:id="1081826988">
      <w:bodyDiv w:val="1"/>
      <w:marLeft w:val="0"/>
      <w:marRight w:val="0"/>
      <w:marTop w:val="0"/>
      <w:marBottom w:val="0"/>
      <w:divBdr>
        <w:top w:val="none" w:sz="0" w:space="0" w:color="auto"/>
        <w:left w:val="none" w:sz="0" w:space="0" w:color="auto"/>
        <w:bottom w:val="none" w:sz="0" w:space="0" w:color="auto"/>
        <w:right w:val="none" w:sz="0" w:space="0" w:color="auto"/>
      </w:divBdr>
    </w:div>
    <w:div w:id="1143961175">
      <w:bodyDiv w:val="1"/>
      <w:marLeft w:val="0"/>
      <w:marRight w:val="0"/>
      <w:marTop w:val="0"/>
      <w:marBottom w:val="0"/>
      <w:divBdr>
        <w:top w:val="none" w:sz="0" w:space="0" w:color="auto"/>
        <w:left w:val="none" w:sz="0" w:space="0" w:color="auto"/>
        <w:bottom w:val="none" w:sz="0" w:space="0" w:color="auto"/>
        <w:right w:val="none" w:sz="0" w:space="0" w:color="auto"/>
      </w:divBdr>
    </w:div>
    <w:div w:id="19921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tland.gov.uk/finance/Pens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E0DA-256B-4851-B87E-965B727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6535</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2018-12-06T09:57:00Z</dcterms:created>
  <dcterms:modified xsi:type="dcterms:W3CDTF">2018-12-06T09:57:00Z</dcterms:modified>
</cp:coreProperties>
</file>